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D32D9" w14:textId="77777777" w:rsidR="003D21C3" w:rsidRPr="00D0252D" w:rsidRDefault="005811A5" w:rsidP="003D21C3">
      <w:pPr>
        <w:jc w:val="center"/>
        <w:rPr>
          <w:rFonts w:ascii="Assistant" w:hAnsi="Assistant" w:cs="Assistant"/>
          <w:sz w:val="28"/>
          <w:szCs w:val="28"/>
        </w:rPr>
      </w:pPr>
      <w:r w:rsidRPr="00D0252D">
        <w:rPr>
          <w:rFonts w:ascii="Assistant" w:hAnsi="Assistant" w:cs="Assistant" w:hint="cs"/>
          <w:b/>
          <w:color w:val="FD5C62"/>
          <w:sz w:val="28"/>
          <w:szCs w:val="28"/>
        </w:rPr>
        <w:t>Volunteer Role Description</w:t>
      </w:r>
    </w:p>
    <w:p w14:paraId="5DCEE0C6" w14:textId="77777777" w:rsidR="00D604D8" w:rsidRPr="00D0252D" w:rsidRDefault="005811A5" w:rsidP="00090505">
      <w:pPr>
        <w:jc w:val="center"/>
        <w:rPr>
          <w:rFonts w:ascii="Assistant" w:hAnsi="Assistant" w:cs="Assistant"/>
        </w:rPr>
      </w:pPr>
      <w:r w:rsidRPr="00D0252D">
        <w:rPr>
          <w:rFonts w:ascii="Assistant" w:hAnsi="Assistant" w:cs="Assistant" w:hint="cs"/>
          <w:color w:val="313E46"/>
        </w:rPr>
        <w:t>Solace Women’s Aid supports women and children in London to build safe lives and strong futures, free from domestic and sexual violence and abuse.</w:t>
      </w:r>
    </w:p>
    <w:p w14:paraId="672A6659" w14:textId="77777777" w:rsidR="002126F4" w:rsidRPr="00D0252D" w:rsidRDefault="002126F4" w:rsidP="002126F4">
      <w:pPr>
        <w:rPr>
          <w:rFonts w:ascii="Assistant" w:hAnsi="Assistant" w:cs="Assistant"/>
          <w:b/>
          <w:bCs/>
          <w:color w:val="313E4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2"/>
        <w:gridCol w:w="6125"/>
      </w:tblGrid>
      <w:tr w:rsidR="003D21C3" w:rsidRPr="00D0252D" w14:paraId="5DC23885" w14:textId="77777777" w:rsidTr="00D0252D">
        <w:tc>
          <w:tcPr>
            <w:tcW w:w="2172" w:type="dxa"/>
            <w:tcBorders>
              <w:top w:val="single" w:sz="4" w:space="0" w:color="auto"/>
              <w:left w:val="single" w:sz="4" w:space="0" w:color="auto"/>
              <w:bottom w:val="single" w:sz="6" w:space="0" w:color="auto"/>
              <w:right w:val="single" w:sz="4" w:space="0" w:color="auto"/>
            </w:tcBorders>
          </w:tcPr>
          <w:p w14:paraId="6EE90EBA" w14:textId="77777777" w:rsidR="00391964" w:rsidRPr="00D0252D" w:rsidRDefault="00A31C7A" w:rsidP="00391964">
            <w:pPr>
              <w:rPr>
                <w:rFonts w:ascii="Assistant" w:hAnsi="Assistant" w:cs="Assistant"/>
                <w:b/>
                <w:bCs/>
                <w:color w:val="313E46"/>
              </w:rPr>
            </w:pPr>
            <w:r w:rsidRPr="00D0252D">
              <w:rPr>
                <w:rFonts w:ascii="Assistant" w:hAnsi="Assistant" w:cs="Assistant" w:hint="cs"/>
                <w:b/>
                <w:bCs/>
                <w:color w:val="313E46"/>
              </w:rPr>
              <w:t>Role Title</w:t>
            </w:r>
          </w:p>
        </w:tc>
        <w:tc>
          <w:tcPr>
            <w:tcW w:w="6125" w:type="dxa"/>
            <w:tcBorders>
              <w:left w:val="single" w:sz="4" w:space="0" w:color="auto"/>
            </w:tcBorders>
          </w:tcPr>
          <w:p w14:paraId="0A37501D" w14:textId="4029616B" w:rsidR="00391964" w:rsidRPr="00D0252D" w:rsidRDefault="05DF0C8C" w:rsidP="354C4BC2">
            <w:pPr>
              <w:pStyle w:val="Standard"/>
              <w:rPr>
                <w:rFonts w:ascii="Assistant" w:hAnsi="Assistant" w:cs="Assistant"/>
                <w:color w:val="313E46"/>
              </w:rPr>
            </w:pPr>
            <w:r w:rsidRPr="00D0252D">
              <w:rPr>
                <w:rFonts w:ascii="Assistant" w:hAnsi="Assistant" w:cs="Assistant" w:hint="cs"/>
                <w:color w:val="313E46"/>
              </w:rPr>
              <w:t xml:space="preserve">Volunteer Counselling Administrator </w:t>
            </w:r>
          </w:p>
        </w:tc>
      </w:tr>
      <w:tr w:rsidR="003D21C3" w:rsidRPr="00D0252D" w14:paraId="08D49549" w14:textId="77777777" w:rsidTr="00D0252D">
        <w:tc>
          <w:tcPr>
            <w:tcW w:w="2172" w:type="dxa"/>
            <w:tcBorders>
              <w:top w:val="single" w:sz="6" w:space="0" w:color="auto"/>
              <w:left w:val="single" w:sz="4" w:space="0" w:color="auto"/>
              <w:bottom w:val="single" w:sz="6" w:space="0" w:color="auto"/>
              <w:right w:val="single" w:sz="4" w:space="0" w:color="auto"/>
            </w:tcBorders>
          </w:tcPr>
          <w:p w14:paraId="306CB9C8" w14:textId="77777777" w:rsidR="00391964" w:rsidRPr="00D0252D" w:rsidRDefault="00A31C7A" w:rsidP="00391964">
            <w:pPr>
              <w:rPr>
                <w:rFonts w:ascii="Assistant" w:hAnsi="Assistant" w:cs="Assistant"/>
                <w:b/>
                <w:bCs/>
                <w:color w:val="313E46"/>
              </w:rPr>
            </w:pPr>
            <w:r w:rsidRPr="00D0252D">
              <w:rPr>
                <w:rFonts w:ascii="Assistant" w:hAnsi="Assistant" w:cs="Assistant" w:hint="cs"/>
                <w:b/>
                <w:bCs/>
                <w:color w:val="313E46"/>
              </w:rPr>
              <w:t>Service</w:t>
            </w:r>
          </w:p>
        </w:tc>
        <w:tc>
          <w:tcPr>
            <w:tcW w:w="6125" w:type="dxa"/>
            <w:tcBorders>
              <w:left w:val="single" w:sz="4" w:space="0" w:color="auto"/>
            </w:tcBorders>
          </w:tcPr>
          <w:p w14:paraId="5DAB6C7B" w14:textId="7A4D6EF3" w:rsidR="00391964" w:rsidRPr="00D0252D" w:rsidRDefault="05DF0C8C" w:rsidP="354C4BC2">
            <w:pPr>
              <w:pStyle w:val="Standard"/>
              <w:rPr>
                <w:rFonts w:ascii="Assistant" w:hAnsi="Assistant" w:cs="Assistant"/>
                <w:color w:val="313E46"/>
              </w:rPr>
            </w:pPr>
            <w:r w:rsidRPr="00D0252D">
              <w:rPr>
                <w:rFonts w:ascii="Assistant" w:hAnsi="Assistant" w:cs="Assistant" w:hint="cs"/>
                <w:color w:val="313E46"/>
              </w:rPr>
              <w:t xml:space="preserve">Counselling Service </w:t>
            </w:r>
          </w:p>
        </w:tc>
      </w:tr>
      <w:tr w:rsidR="003D21C3" w:rsidRPr="00D0252D" w14:paraId="5DABA950" w14:textId="77777777" w:rsidTr="00D0252D">
        <w:tc>
          <w:tcPr>
            <w:tcW w:w="2172" w:type="dxa"/>
            <w:tcBorders>
              <w:top w:val="single" w:sz="6" w:space="0" w:color="auto"/>
              <w:left w:val="single" w:sz="4" w:space="0" w:color="auto"/>
              <w:bottom w:val="single" w:sz="6" w:space="0" w:color="auto"/>
              <w:right w:val="single" w:sz="4" w:space="0" w:color="auto"/>
            </w:tcBorders>
          </w:tcPr>
          <w:p w14:paraId="13BFAD5C" w14:textId="77777777" w:rsidR="00391964" w:rsidRPr="00D0252D" w:rsidRDefault="00A31C7A" w:rsidP="00391964">
            <w:pPr>
              <w:rPr>
                <w:rFonts w:ascii="Assistant" w:hAnsi="Assistant" w:cs="Assistant"/>
                <w:b/>
                <w:bCs/>
                <w:color w:val="313E46"/>
              </w:rPr>
            </w:pPr>
            <w:r w:rsidRPr="00D0252D">
              <w:rPr>
                <w:rFonts w:ascii="Assistant" w:hAnsi="Assistant" w:cs="Assistant" w:hint="cs"/>
                <w:b/>
                <w:bCs/>
                <w:color w:val="313E46"/>
              </w:rPr>
              <w:t>Work Place Supervisor</w:t>
            </w:r>
          </w:p>
        </w:tc>
        <w:tc>
          <w:tcPr>
            <w:tcW w:w="6125" w:type="dxa"/>
            <w:tcBorders>
              <w:left w:val="single" w:sz="4" w:space="0" w:color="auto"/>
            </w:tcBorders>
          </w:tcPr>
          <w:p w14:paraId="02EB378F" w14:textId="32F7959F" w:rsidR="00391964" w:rsidRPr="00D0252D" w:rsidRDefault="05DF0C8C" w:rsidP="354C4BC2">
            <w:pPr>
              <w:pStyle w:val="Standard"/>
              <w:snapToGrid w:val="0"/>
              <w:rPr>
                <w:rFonts w:ascii="Assistant" w:hAnsi="Assistant" w:cs="Assistant"/>
                <w:color w:val="313E46"/>
              </w:rPr>
            </w:pPr>
            <w:r w:rsidRPr="00D0252D">
              <w:rPr>
                <w:rFonts w:ascii="Assistant" w:hAnsi="Assistant" w:cs="Assistant" w:hint="cs"/>
                <w:color w:val="313E46"/>
              </w:rPr>
              <w:t xml:space="preserve">Counselling Coordinator </w:t>
            </w:r>
          </w:p>
        </w:tc>
      </w:tr>
      <w:tr w:rsidR="003D21C3" w:rsidRPr="00D0252D" w14:paraId="1D2B207C" w14:textId="77777777" w:rsidTr="00D0252D">
        <w:tc>
          <w:tcPr>
            <w:tcW w:w="2172" w:type="dxa"/>
            <w:tcBorders>
              <w:top w:val="single" w:sz="6" w:space="0" w:color="auto"/>
              <w:left w:val="single" w:sz="4" w:space="0" w:color="auto"/>
              <w:bottom w:val="single" w:sz="6" w:space="0" w:color="auto"/>
              <w:right w:val="single" w:sz="4" w:space="0" w:color="auto"/>
            </w:tcBorders>
          </w:tcPr>
          <w:p w14:paraId="54395E17" w14:textId="77777777" w:rsidR="00391964" w:rsidRPr="00D0252D" w:rsidRDefault="00A31C7A" w:rsidP="00391964">
            <w:pPr>
              <w:rPr>
                <w:rFonts w:ascii="Assistant" w:hAnsi="Assistant" w:cs="Assistant"/>
                <w:b/>
                <w:bCs/>
                <w:color w:val="313E46"/>
              </w:rPr>
            </w:pPr>
            <w:r w:rsidRPr="00D0252D">
              <w:rPr>
                <w:rFonts w:ascii="Assistant" w:hAnsi="Assistant" w:cs="Assistant" w:hint="cs"/>
                <w:b/>
                <w:bCs/>
                <w:color w:val="313E46"/>
              </w:rPr>
              <w:t>Location</w:t>
            </w:r>
          </w:p>
          <w:p w14:paraId="6A05A809" w14:textId="77777777" w:rsidR="00391964" w:rsidRPr="00D0252D" w:rsidRDefault="00391964" w:rsidP="00391964">
            <w:pPr>
              <w:rPr>
                <w:rFonts w:ascii="Assistant" w:hAnsi="Assistant" w:cs="Assistant"/>
                <w:b/>
                <w:bCs/>
                <w:color w:val="313E46"/>
              </w:rPr>
            </w:pPr>
          </w:p>
        </w:tc>
        <w:tc>
          <w:tcPr>
            <w:tcW w:w="6125" w:type="dxa"/>
            <w:tcBorders>
              <w:left w:val="single" w:sz="4" w:space="0" w:color="auto"/>
            </w:tcBorders>
          </w:tcPr>
          <w:p w14:paraId="5A39BBE3" w14:textId="768D2BDE" w:rsidR="00391964" w:rsidRPr="00D0252D" w:rsidRDefault="00A558B7" w:rsidP="00D0252D">
            <w:pPr>
              <w:pStyle w:val="Standard"/>
              <w:snapToGrid w:val="0"/>
              <w:rPr>
                <w:rFonts w:ascii="Assistant" w:hAnsi="Assistant" w:cs="Assistant"/>
                <w:color w:val="313E46"/>
              </w:rPr>
            </w:pPr>
            <w:r>
              <w:rPr>
                <w:rFonts w:ascii="Assistant" w:hAnsi="Assistant" w:cs="Assistant"/>
                <w:color w:val="313E46"/>
              </w:rPr>
              <w:t>Camden</w:t>
            </w:r>
            <w:r w:rsidR="00D0252D" w:rsidRPr="00D0252D">
              <w:rPr>
                <w:rFonts w:ascii="Assistant" w:hAnsi="Assistant" w:cs="Assistant" w:hint="cs"/>
                <w:color w:val="313E46"/>
              </w:rPr>
              <w:t xml:space="preserve"> Head Office </w:t>
            </w:r>
          </w:p>
        </w:tc>
      </w:tr>
      <w:tr w:rsidR="003D21C3" w:rsidRPr="00D0252D" w14:paraId="770B7C32" w14:textId="77777777" w:rsidTr="00D0252D">
        <w:tc>
          <w:tcPr>
            <w:tcW w:w="2172" w:type="dxa"/>
            <w:tcBorders>
              <w:top w:val="single" w:sz="6" w:space="0" w:color="auto"/>
              <w:left w:val="single" w:sz="4" w:space="0" w:color="auto"/>
              <w:bottom w:val="single" w:sz="6" w:space="0" w:color="auto"/>
              <w:right w:val="single" w:sz="4" w:space="0" w:color="auto"/>
            </w:tcBorders>
          </w:tcPr>
          <w:p w14:paraId="0F6F3810" w14:textId="77777777" w:rsidR="00391964" w:rsidRPr="00D0252D" w:rsidRDefault="00A31C7A" w:rsidP="00391964">
            <w:pPr>
              <w:rPr>
                <w:rFonts w:ascii="Assistant" w:hAnsi="Assistant" w:cs="Assistant"/>
                <w:b/>
                <w:bCs/>
                <w:color w:val="313E46"/>
              </w:rPr>
            </w:pPr>
            <w:r w:rsidRPr="00D0252D">
              <w:rPr>
                <w:rFonts w:ascii="Assistant" w:hAnsi="Assistant" w:cs="Assistant" w:hint="cs"/>
                <w:b/>
                <w:bCs/>
                <w:color w:val="313E46"/>
              </w:rPr>
              <w:t>Commitment</w:t>
            </w:r>
          </w:p>
        </w:tc>
        <w:tc>
          <w:tcPr>
            <w:tcW w:w="6125" w:type="dxa"/>
            <w:tcBorders>
              <w:left w:val="single" w:sz="4" w:space="0" w:color="auto"/>
            </w:tcBorders>
          </w:tcPr>
          <w:p w14:paraId="41C8F396" w14:textId="04269795" w:rsidR="00391964" w:rsidRPr="00D0252D" w:rsidRDefault="05DF0C8C" w:rsidP="354C4BC2">
            <w:pPr>
              <w:pStyle w:val="Standard"/>
              <w:rPr>
                <w:rFonts w:ascii="Assistant" w:hAnsi="Assistant" w:cs="Assistant"/>
                <w:color w:val="313E46"/>
              </w:rPr>
            </w:pPr>
            <w:r w:rsidRPr="00D0252D">
              <w:rPr>
                <w:rFonts w:ascii="Assistant" w:hAnsi="Assistant" w:cs="Assistant" w:hint="cs"/>
                <w:color w:val="313E46"/>
              </w:rPr>
              <w:t xml:space="preserve">1 day a week </w:t>
            </w:r>
          </w:p>
        </w:tc>
      </w:tr>
      <w:tr w:rsidR="003D21C3" w:rsidRPr="00D0252D" w14:paraId="07ED5907" w14:textId="77777777" w:rsidTr="00D0252D">
        <w:tc>
          <w:tcPr>
            <w:tcW w:w="2172" w:type="dxa"/>
            <w:tcBorders>
              <w:top w:val="single" w:sz="6" w:space="0" w:color="auto"/>
              <w:left w:val="single" w:sz="4" w:space="0" w:color="auto"/>
              <w:bottom w:val="single" w:sz="6" w:space="0" w:color="auto"/>
              <w:right w:val="single" w:sz="4" w:space="0" w:color="auto"/>
            </w:tcBorders>
          </w:tcPr>
          <w:p w14:paraId="638CB11B" w14:textId="77777777" w:rsidR="00391964" w:rsidRPr="00D0252D" w:rsidRDefault="00391964" w:rsidP="00391964">
            <w:pPr>
              <w:rPr>
                <w:rFonts w:ascii="Assistant" w:hAnsi="Assistant" w:cs="Assistant"/>
                <w:b/>
                <w:bCs/>
                <w:color w:val="313E46"/>
              </w:rPr>
            </w:pPr>
            <w:r w:rsidRPr="00D0252D">
              <w:rPr>
                <w:rFonts w:ascii="Assistant" w:hAnsi="Assistant" w:cs="Assistant" w:hint="cs"/>
                <w:b/>
                <w:bCs/>
                <w:color w:val="313E46"/>
              </w:rPr>
              <w:t>Dura</w:t>
            </w:r>
            <w:r w:rsidR="00A31C7A" w:rsidRPr="00D0252D">
              <w:rPr>
                <w:rFonts w:ascii="Assistant" w:hAnsi="Assistant" w:cs="Assistant" w:hint="cs"/>
                <w:b/>
                <w:bCs/>
                <w:color w:val="313E46"/>
              </w:rPr>
              <w:t>tion</w:t>
            </w:r>
          </w:p>
          <w:p w14:paraId="72A3D3EC" w14:textId="77777777" w:rsidR="00391964" w:rsidRPr="00D0252D" w:rsidRDefault="00391964" w:rsidP="00391964">
            <w:pPr>
              <w:rPr>
                <w:rFonts w:ascii="Assistant" w:hAnsi="Assistant" w:cs="Assistant"/>
                <w:b/>
                <w:bCs/>
                <w:color w:val="313E46"/>
              </w:rPr>
            </w:pPr>
          </w:p>
        </w:tc>
        <w:tc>
          <w:tcPr>
            <w:tcW w:w="6125" w:type="dxa"/>
            <w:tcBorders>
              <w:left w:val="single" w:sz="4" w:space="0" w:color="auto"/>
            </w:tcBorders>
          </w:tcPr>
          <w:p w14:paraId="0D0B940D" w14:textId="5539BDAB" w:rsidR="00391964" w:rsidRPr="00D0252D" w:rsidRDefault="05DF0C8C" w:rsidP="354C4BC2">
            <w:pPr>
              <w:pStyle w:val="Standard"/>
              <w:snapToGrid w:val="0"/>
              <w:rPr>
                <w:rFonts w:ascii="Assistant" w:hAnsi="Assistant" w:cs="Assistant"/>
                <w:color w:val="313E46"/>
              </w:rPr>
            </w:pPr>
            <w:r w:rsidRPr="00D0252D">
              <w:rPr>
                <w:rFonts w:ascii="Assistant" w:hAnsi="Assistant" w:cs="Assistant" w:hint="cs"/>
                <w:color w:val="313E46"/>
              </w:rPr>
              <w:t xml:space="preserve">Minimum 6 months </w:t>
            </w:r>
          </w:p>
        </w:tc>
      </w:tr>
      <w:tr w:rsidR="003D21C3" w:rsidRPr="00D0252D" w14:paraId="0BA95E6A" w14:textId="77777777" w:rsidTr="00D0252D">
        <w:tc>
          <w:tcPr>
            <w:tcW w:w="2172" w:type="dxa"/>
            <w:tcBorders>
              <w:top w:val="single" w:sz="6" w:space="0" w:color="auto"/>
              <w:left w:val="single" w:sz="4" w:space="0" w:color="auto"/>
              <w:bottom w:val="single" w:sz="6" w:space="0" w:color="auto"/>
              <w:right w:val="single" w:sz="4" w:space="0" w:color="auto"/>
            </w:tcBorders>
          </w:tcPr>
          <w:p w14:paraId="0878BFA1" w14:textId="77777777" w:rsidR="00391964" w:rsidRPr="00D0252D" w:rsidRDefault="00A31C7A" w:rsidP="00391964">
            <w:pPr>
              <w:rPr>
                <w:rFonts w:ascii="Assistant" w:hAnsi="Assistant" w:cs="Assistant"/>
                <w:b/>
                <w:bCs/>
                <w:color w:val="313E46"/>
              </w:rPr>
            </w:pPr>
            <w:r w:rsidRPr="00D0252D">
              <w:rPr>
                <w:rFonts w:ascii="Assistant" w:hAnsi="Assistant" w:cs="Assistant" w:hint="cs"/>
                <w:b/>
                <w:bCs/>
                <w:color w:val="313E46"/>
              </w:rPr>
              <w:t>Role Description</w:t>
            </w:r>
          </w:p>
          <w:p w14:paraId="0E27B00A" w14:textId="77777777" w:rsidR="00391964" w:rsidRPr="00D0252D" w:rsidRDefault="00391964" w:rsidP="00391964">
            <w:pPr>
              <w:rPr>
                <w:rFonts w:ascii="Assistant" w:hAnsi="Assistant" w:cs="Assistant"/>
                <w:b/>
                <w:bCs/>
                <w:color w:val="313E46"/>
              </w:rPr>
            </w:pPr>
          </w:p>
        </w:tc>
        <w:tc>
          <w:tcPr>
            <w:tcW w:w="6125" w:type="dxa"/>
            <w:tcBorders>
              <w:left w:val="single" w:sz="4" w:space="0" w:color="auto"/>
            </w:tcBorders>
          </w:tcPr>
          <w:p w14:paraId="60061E4C" w14:textId="66EE70A9" w:rsidR="00391964" w:rsidRPr="00D0252D" w:rsidRDefault="05DF0C8C" w:rsidP="05DF0C8C">
            <w:pPr>
              <w:pStyle w:val="Standard"/>
              <w:snapToGrid w:val="0"/>
              <w:rPr>
                <w:rFonts w:ascii="Assistant" w:eastAsia="Calibri" w:hAnsi="Assistant" w:cs="Assistant"/>
              </w:rPr>
            </w:pPr>
            <w:r w:rsidRPr="00D0252D">
              <w:rPr>
                <w:rFonts w:ascii="Assistant" w:hAnsi="Assistant" w:cs="Assistant" w:hint="cs"/>
                <w:color w:val="313E46"/>
              </w:rPr>
              <w:t xml:space="preserve">An exciting opportunity has arisen to work closely with the counselling administrative team and the counselling manager. This opportunity is ideal for someone looking to gain experience in administration within a busy counselling team. The role will involve a range of administrative tasks such as: data entry in our case management system, booking assessments/sessions appointments, sending appointment reminders to </w:t>
            </w:r>
            <w:r w:rsidR="00FB55AB">
              <w:rPr>
                <w:rFonts w:ascii="Assistant" w:hAnsi="Assistant" w:cs="Assistant"/>
                <w:color w:val="313E46"/>
              </w:rPr>
              <w:t>service users, calling service users to complete evaluation forms</w:t>
            </w:r>
            <w:r w:rsidRPr="00D0252D">
              <w:rPr>
                <w:rFonts w:ascii="Assistant" w:hAnsi="Assistant" w:cs="Assistant" w:hint="cs"/>
                <w:color w:val="313E46"/>
              </w:rPr>
              <w:t xml:space="preserve"> as well as other tasks, as and when are required. </w:t>
            </w:r>
          </w:p>
        </w:tc>
      </w:tr>
      <w:tr w:rsidR="003D21C3" w:rsidRPr="00D0252D" w14:paraId="1DD9F51E" w14:textId="77777777" w:rsidTr="00D0252D">
        <w:tc>
          <w:tcPr>
            <w:tcW w:w="2172" w:type="dxa"/>
            <w:tcBorders>
              <w:top w:val="single" w:sz="6" w:space="0" w:color="auto"/>
              <w:left w:val="single" w:sz="4" w:space="0" w:color="auto"/>
              <w:bottom w:val="single" w:sz="6" w:space="0" w:color="auto"/>
              <w:right w:val="single" w:sz="4" w:space="0" w:color="auto"/>
            </w:tcBorders>
          </w:tcPr>
          <w:p w14:paraId="2E3C1C3F" w14:textId="77777777" w:rsidR="00391964" w:rsidRPr="00D0252D" w:rsidRDefault="00A31C7A" w:rsidP="00391964">
            <w:pPr>
              <w:rPr>
                <w:rFonts w:ascii="Assistant" w:hAnsi="Assistant" w:cs="Assistant"/>
                <w:b/>
                <w:bCs/>
                <w:color w:val="313E46"/>
              </w:rPr>
            </w:pPr>
            <w:r w:rsidRPr="00D0252D">
              <w:rPr>
                <w:rFonts w:ascii="Assistant" w:hAnsi="Assistant" w:cs="Assistant" w:hint="cs"/>
                <w:b/>
                <w:bCs/>
                <w:color w:val="313E46"/>
              </w:rPr>
              <w:t>Benefits to the volunteer</w:t>
            </w:r>
          </w:p>
          <w:p w14:paraId="44EAFD9C" w14:textId="77777777" w:rsidR="00391964" w:rsidRPr="00D0252D" w:rsidRDefault="00391964" w:rsidP="00391964">
            <w:pPr>
              <w:rPr>
                <w:rFonts w:ascii="Assistant" w:hAnsi="Assistant" w:cs="Assistant"/>
                <w:b/>
                <w:bCs/>
                <w:color w:val="313E46"/>
              </w:rPr>
            </w:pPr>
          </w:p>
        </w:tc>
        <w:tc>
          <w:tcPr>
            <w:tcW w:w="6125" w:type="dxa"/>
            <w:tcBorders>
              <w:left w:val="single" w:sz="4" w:space="0" w:color="auto"/>
            </w:tcBorders>
          </w:tcPr>
          <w:p w14:paraId="3AD15DF6" w14:textId="63BAC2E8" w:rsidR="00D0252D" w:rsidRPr="00D0252D" w:rsidRDefault="00D0252D" w:rsidP="00D0252D">
            <w:pPr>
              <w:pStyle w:val="Standard"/>
              <w:rPr>
                <w:rFonts w:ascii="Assistant" w:eastAsia="Circular Std Book" w:hAnsi="Assistant" w:cs="Assistant"/>
                <w:color w:val="313E46"/>
              </w:rPr>
            </w:pPr>
            <w:r w:rsidRPr="00D0252D">
              <w:rPr>
                <w:rFonts w:ascii="Assistant" w:eastAsia="Circular Std Book" w:hAnsi="Assistant" w:cs="Assistant" w:hint="cs"/>
                <w:color w:val="313E46"/>
              </w:rPr>
              <w:t>As part of this role, you will have the opportunity to</w:t>
            </w:r>
            <w:r w:rsidRPr="00D0252D">
              <w:rPr>
                <w:rFonts w:ascii="Assistant" w:eastAsia="Circular Std Book" w:hAnsi="Assistant" w:cs="Assistant"/>
                <w:color w:val="313E46"/>
              </w:rPr>
              <w:t>:</w:t>
            </w:r>
          </w:p>
          <w:p w14:paraId="1E64433D" w14:textId="77777777" w:rsidR="00D0252D" w:rsidRPr="00D0252D" w:rsidRDefault="00D0252D" w:rsidP="00D0252D">
            <w:pPr>
              <w:pStyle w:val="Standard"/>
              <w:rPr>
                <w:rFonts w:ascii="Assistant" w:eastAsia="Circular Std Book" w:hAnsi="Assistant" w:cs="Assistant"/>
                <w:color w:val="313E46"/>
              </w:rPr>
            </w:pPr>
          </w:p>
          <w:p w14:paraId="60E0AB0C" w14:textId="7E41BBDF" w:rsidR="00391964" w:rsidRPr="00D0252D" w:rsidRDefault="05DF0C8C" w:rsidP="05DF0C8C">
            <w:pPr>
              <w:pStyle w:val="Standard"/>
              <w:numPr>
                <w:ilvl w:val="0"/>
                <w:numId w:val="2"/>
              </w:numPr>
              <w:rPr>
                <w:rFonts w:ascii="Assistant" w:eastAsia="Circular Std Book" w:hAnsi="Assistant" w:cs="Assistant"/>
                <w:color w:val="313E46"/>
              </w:rPr>
            </w:pPr>
            <w:r w:rsidRPr="00D0252D">
              <w:rPr>
                <w:rFonts w:ascii="Assistant" w:hAnsi="Assistant" w:cs="Assistant" w:hint="cs"/>
                <w:color w:val="313E46"/>
              </w:rPr>
              <w:t>Gaining experience and understanding the administrative side of running a counselling service</w:t>
            </w:r>
            <w:r w:rsidRPr="00D0252D">
              <w:rPr>
                <w:rFonts w:ascii="Assistant" w:hAnsi="Assistant" w:cs="Assistant" w:hint="cs"/>
                <w:b/>
                <w:bCs/>
                <w:color w:val="313E46"/>
              </w:rPr>
              <w:t xml:space="preserve"> </w:t>
            </w:r>
          </w:p>
          <w:p w14:paraId="4928655F" w14:textId="079D2EB6" w:rsidR="00391964" w:rsidRPr="00D0252D" w:rsidRDefault="05DF0C8C" w:rsidP="05DF0C8C">
            <w:pPr>
              <w:pStyle w:val="Standard"/>
              <w:numPr>
                <w:ilvl w:val="0"/>
                <w:numId w:val="2"/>
              </w:numPr>
              <w:rPr>
                <w:rFonts w:ascii="Assistant" w:hAnsi="Assistant" w:cs="Assistant"/>
                <w:color w:val="313E46"/>
              </w:rPr>
            </w:pPr>
            <w:r w:rsidRPr="00D0252D">
              <w:rPr>
                <w:rFonts w:ascii="Assistant" w:hAnsi="Assistant" w:cs="Assistant" w:hint="cs"/>
                <w:color w:val="313E46"/>
              </w:rPr>
              <w:t xml:space="preserve">Expanding your understanding of domestic abuse, sexual violence and all forms of VAWG and its effect on women and children. </w:t>
            </w:r>
          </w:p>
          <w:p w14:paraId="5BCE03C9" w14:textId="77777777" w:rsidR="00391964" w:rsidRPr="00D0252D" w:rsidRDefault="05DF0C8C" w:rsidP="05DF0C8C">
            <w:pPr>
              <w:pStyle w:val="Standard"/>
              <w:numPr>
                <w:ilvl w:val="0"/>
                <w:numId w:val="2"/>
              </w:numPr>
              <w:rPr>
                <w:rFonts w:ascii="Assistant" w:hAnsi="Assistant" w:cs="Assistant"/>
                <w:color w:val="313E46"/>
              </w:rPr>
            </w:pPr>
            <w:r w:rsidRPr="00D0252D">
              <w:rPr>
                <w:rFonts w:ascii="Assistant" w:hAnsi="Assistant" w:cs="Assistant" w:hint="cs"/>
                <w:color w:val="313E46"/>
              </w:rPr>
              <w:t>Contribut</w:t>
            </w:r>
            <w:r w:rsidR="00D0252D" w:rsidRPr="00D0252D">
              <w:rPr>
                <w:rFonts w:ascii="Assistant" w:hAnsi="Assistant" w:cs="Assistant" w:hint="cs"/>
                <w:color w:val="313E46"/>
              </w:rPr>
              <w:t>e</w:t>
            </w:r>
            <w:r w:rsidRPr="00D0252D">
              <w:rPr>
                <w:rFonts w:ascii="Assistant" w:hAnsi="Assistant" w:cs="Assistant" w:hint="cs"/>
                <w:color w:val="313E46"/>
              </w:rPr>
              <w:t xml:space="preserve"> and support to a very busy counselling team and supporting the team in working with survivors of domestic violence and sexual abuse</w:t>
            </w:r>
          </w:p>
          <w:p w14:paraId="32126EF2" w14:textId="77777777" w:rsidR="00D0252D" w:rsidRPr="00D0252D" w:rsidRDefault="00D0252D" w:rsidP="05DF0C8C">
            <w:pPr>
              <w:pStyle w:val="Standard"/>
              <w:numPr>
                <w:ilvl w:val="0"/>
                <w:numId w:val="2"/>
              </w:numPr>
              <w:rPr>
                <w:rFonts w:ascii="Assistant" w:hAnsi="Assistant" w:cs="Assistant"/>
                <w:color w:val="313E46"/>
              </w:rPr>
            </w:pPr>
            <w:r w:rsidRPr="00D0252D">
              <w:rPr>
                <w:rFonts w:ascii="Assistant" w:hAnsi="Assistant" w:cs="Assistant" w:hint="cs"/>
                <w:color w:val="313E46"/>
              </w:rPr>
              <w:t>Play a pivotal role in delivering services.</w:t>
            </w:r>
          </w:p>
          <w:p w14:paraId="73C76B04" w14:textId="77777777" w:rsidR="00D0252D" w:rsidRPr="00D0252D" w:rsidRDefault="00D0252D" w:rsidP="05DF0C8C">
            <w:pPr>
              <w:pStyle w:val="Standard"/>
              <w:numPr>
                <w:ilvl w:val="0"/>
                <w:numId w:val="2"/>
              </w:numPr>
              <w:rPr>
                <w:rFonts w:ascii="Assistant" w:hAnsi="Assistant" w:cs="Assistant"/>
                <w:color w:val="313E46"/>
              </w:rPr>
            </w:pPr>
            <w:r w:rsidRPr="00D0252D">
              <w:rPr>
                <w:rFonts w:ascii="Assistant" w:hAnsi="Assistant" w:cs="Assistant" w:hint="cs"/>
                <w:color w:val="313E46"/>
              </w:rPr>
              <w:t>Gain hands on experience in a dynamic charity working in the Violence against Women and Girls (VAWG) sector.</w:t>
            </w:r>
          </w:p>
          <w:p w14:paraId="4B94D5A5" w14:textId="454882B3" w:rsidR="00D0252D" w:rsidRPr="00D0252D" w:rsidRDefault="00D0252D" w:rsidP="05DF0C8C">
            <w:pPr>
              <w:pStyle w:val="Standard"/>
              <w:numPr>
                <w:ilvl w:val="0"/>
                <w:numId w:val="2"/>
              </w:numPr>
              <w:rPr>
                <w:rFonts w:ascii="Assistant" w:hAnsi="Assistant" w:cs="Assistant"/>
                <w:color w:val="313E46"/>
              </w:rPr>
            </w:pPr>
            <w:r w:rsidRPr="00D0252D">
              <w:rPr>
                <w:rFonts w:ascii="Assistant" w:hAnsi="Assistant" w:cs="Assistant" w:hint="cs"/>
                <w:color w:val="313E46"/>
              </w:rPr>
              <w:t>Work as part of a feminist organisation</w:t>
            </w:r>
          </w:p>
        </w:tc>
      </w:tr>
      <w:tr w:rsidR="003D21C3" w:rsidRPr="00D0252D" w14:paraId="7C306662" w14:textId="77777777" w:rsidTr="00D0252D">
        <w:tc>
          <w:tcPr>
            <w:tcW w:w="2172" w:type="dxa"/>
            <w:tcBorders>
              <w:top w:val="single" w:sz="6" w:space="0" w:color="auto"/>
              <w:left w:val="single" w:sz="4" w:space="0" w:color="auto"/>
              <w:bottom w:val="single" w:sz="6" w:space="0" w:color="auto"/>
              <w:right w:val="single" w:sz="4" w:space="0" w:color="auto"/>
            </w:tcBorders>
          </w:tcPr>
          <w:p w14:paraId="25ED0C85" w14:textId="77777777" w:rsidR="00391964" w:rsidRPr="00D0252D" w:rsidRDefault="00391964" w:rsidP="00391964">
            <w:pPr>
              <w:rPr>
                <w:rFonts w:ascii="Assistant" w:hAnsi="Assistant" w:cs="Assistant"/>
                <w:b/>
                <w:bCs/>
                <w:color w:val="313E46"/>
              </w:rPr>
            </w:pPr>
            <w:r w:rsidRPr="00D0252D">
              <w:rPr>
                <w:rFonts w:ascii="Assistant" w:hAnsi="Assistant" w:cs="Assistant" w:hint="cs"/>
                <w:b/>
                <w:bCs/>
                <w:color w:val="313E46"/>
              </w:rPr>
              <w:t>Ski</w:t>
            </w:r>
            <w:r w:rsidR="00A31C7A" w:rsidRPr="00D0252D">
              <w:rPr>
                <w:rFonts w:ascii="Assistant" w:hAnsi="Assistant" w:cs="Assistant" w:hint="cs"/>
                <w:b/>
                <w:bCs/>
                <w:color w:val="313E46"/>
              </w:rPr>
              <w:t>lls and Qualifications Required</w:t>
            </w:r>
          </w:p>
          <w:p w14:paraId="3DEEC669" w14:textId="77777777" w:rsidR="00391964" w:rsidRPr="00D0252D" w:rsidRDefault="00391964" w:rsidP="00391964">
            <w:pPr>
              <w:rPr>
                <w:rFonts w:ascii="Assistant" w:hAnsi="Assistant" w:cs="Assistant"/>
                <w:b/>
                <w:bCs/>
                <w:color w:val="313E46"/>
              </w:rPr>
            </w:pPr>
          </w:p>
        </w:tc>
        <w:tc>
          <w:tcPr>
            <w:tcW w:w="6125" w:type="dxa"/>
            <w:tcBorders>
              <w:left w:val="single" w:sz="4" w:space="0" w:color="auto"/>
            </w:tcBorders>
          </w:tcPr>
          <w:p w14:paraId="10F88C2D" w14:textId="2CE3C648" w:rsidR="00391964" w:rsidRPr="00D0252D" w:rsidRDefault="7D3F2492" w:rsidP="05DF0C8C">
            <w:pPr>
              <w:rPr>
                <w:rFonts w:ascii="Assistant" w:hAnsi="Assistant" w:cs="Assistant"/>
                <w:color w:val="313E46"/>
              </w:rPr>
            </w:pPr>
            <w:r w:rsidRPr="00D0252D">
              <w:rPr>
                <w:rFonts w:ascii="Assistant" w:hAnsi="Assistant" w:cs="Assistant" w:hint="cs"/>
                <w:color w:val="313E46"/>
              </w:rPr>
              <w:t xml:space="preserve">No formal qualifications required. </w:t>
            </w:r>
          </w:p>
          <w:p w14:paraId="62C571C2" w14:textId="412BBD1F" w:rsidR="00391964" w:rsidRPr="00D0252D" w:rsidRDefault="05DF0C8C" w:rsidP="05DF0C8C">
            <w:pPr>
              <w:pStyle w:val="ListParagraph"/>
              <w:numPr>
                <w:ilvl w:val="0"/>
                <w:numId w:val="1"/>
              </w:numPr>
              <w:rPr>
                <w:rFonts w:ascii="Assistant" w:eastAsia="Circular Std Book" w:hAnsi="Assistant" w:cs="Assistant"/>
                <w:color w:val="313E46"/>
              </w:rPr>
            </w:pPr>
            <w:r w:rsidRPr="00D0252D">
              <w:rPr>
                <w:rFonts w:ascii="Assistant" w:hAnsi="Assistant" w:cs="Assistant" w:hint="cs"/>
                <w:color w:val="313E46"/>
              </w:rPr>
              <w:t>Confident using Microsoft Work, Excell, Outlook etc.</w:t>
            </w:r>
          </w:p>
          <w:p w14:paraId="57E2FBE7" w14:textId="23AA5AFD" w:rsidR="00391964" w:rsidRPr="00D0252D" w:rsidRDefault="05DF0C8C" w:rsidP="05DF0C8C">
            <w:pPr>
              <w:pStyle w:val="ListParagraph"/>
              <w:numPr>
                <w:ilvl w:val="0"/>
                <w:numId w:val="1"/>
              </w:numPr>
              <w:rPr>
                <w:rFonts w:ascii="Assistant" w:hAnsi="Assistant" w:cs="Assistant"/>
                <w:color w:val="313E46"/>
              </w:rPr>
            </w:pPr>
            <w:r w:rsidRPr="00D0252D">
              <w:rPr>
                <w:rFonts w:ascii="Assistant" w:hAnsi="Assistant" w:cs="Assistant" w:hint="cs"/>
                <w:color w:val="313E46"/>
              </w:rPr>
              <w:t xml:space="preserve">Good written communication skills </w:t>
            </w:r>
          </w:p>
          <w:p w14:paraId="698A4E93" w14:textId="72C0D97E" w:rsidR="00391964" w:rsidRPr="00D0252D" w:rsidRDefault="05DF0C8C" w:rsidP="05DF0C8C">
            <w:pPr>
              <w:pStyle w:val="ListParagraph"/>
              <w:numPr>
                <w:ilvl w:val="0"/>
                <w:numId w:val="1"/>
              </w:numPr>
              <w:rPr>
                <w:rFonts w:ascii="Assistant" w:hAnsi="Assistant" w:cs="Assistant"/>
                <w:color w:val="313E46"/>
              </w:rPr>
            </w:pPr>
            <w:r w:rsidRPr="00D0252D">
              <w:rPr>
                <w:rFonts w:ascii="Assistant" w:hAnsi="Assistant" w:cs="Assistant" w:hint="cs"/>
                <w:color w:val="313E46"/>
              </w:rPr>
              <w:t xml:space="preserve">Good organisational skills </w:t>
            </w:r>
          </w:p>
          <w:p w14:paraId="3656B9AB" w14:textId="2B37BDD9" w:rsidR="00391964" w:rsidRPr="00D0252D" w:rsidRDefault="05DF0C8C" w:rsidP="05DF0C8C">
            <w:pPr>
              <w:pStyle w:val="ListParagraph"/>
              <w:numPr>
                <w:ilvl w:val="0"/>
                <w:numId w:val="1"/>
              </w:numPr>
              <w:rPr>
                <w:rFonts w:ascii="Assistant" w:hAnsi="Assistant" w:cs="Assistant"/>
                <w:color w:val="313E46"/>
              </w:rPr>
            </w:pPr>
            <w:r w:rsidRPr="00D0252D">
              <w:rPr>
                <w:rFonts w:ascii="Assistant" w:hAnsi="Assistant" w:cs="Assistant" w:hint="cs"/>
                <w:color w:val="313E46"/>
              </w:rPr>
              <w:lastRenderedPageBreak/>
              <w:t xml:space="preserve">Good understanding of confidentiality and professional boundaries. </w:t>
            </w:r>
          </w:p>
        </w:tc>
      </w:tr>
      <w:tr w:rsidR="003D21C3" w:rsidRPr="00D0252D" w14:paraId="0B335833" w14:textId="77777777" w:rsidTr="00D0252D">
        <w:tc>
          <w:tcPr>
            <w:tcW w:w="2172" w:type="dxa"/>
            <w:tcBorders>
              <w:top w:val="single" w:sz="6" w:space="0" w:color="auto"/>
              <w:left w:val="single" w:sz="4" w:space="0" w:color="auto"/>
              <w:bottom w:val="single" w:sz="6" w:space="0" w:color="auto"/>
              <w:right w:val="single" w:sz="4" w:space="0" w:color="auto"/>
            </w:tcBorders>
          </w:tcPr>
          <w:p w14:paraId="21DBC37C" w14:textId="77777777" w:rsidR="00391964" w:rsidRPr="00D0252D" w:rsidRDefault="00A31C7A" w:rsidP="00391964">
            <w:pPr>
              <w:rPr>
                <w:rFonts w:ascii="Assistant" w:hAnsi="Assistant" w:cs="Assistant"/>
                <w:b/>
                <w:bCs/>
                <w:color w:val="313E46"/>
              </w:rPr>
            </w:pPr>
            <w:r w:rsidRPr="00D0252D">
              <w:rPr>
                <w:rFonts w:ascii="Assistant" w:hAnsi="Assistant" w:cs="Assistant" w:hint="cs"/>
                <w:b/>
                <w:bCs/>
                <w:color w:val="313E46"/>
              </w:rPr>
              <w:lastRenderedPageBreak/>
              <w:t>Training Opportunities</w:t>
            </w:r>
          </w:p>
        </w:tc>
        <w:tc>
          <w:tcPr>
            <w:tcW w:w="6125" w:type="dxa"/>
            <w:tcBorders>
              <w:left w:val="single" w:sz="4" w:space="0" w:color="auto"/>
            </w:tcBorders>
          </w:tcPr>
          <w:p w14:paraId="0F48DD8B" w14:textId="77777777" w:rsidR="00391964" w:rsidRPr="00D0252D" w:rsidRDefault="00391964" w:rsidP="00B13DA3">
            <w:pPr>
              <w:jc w:val="both"/>
              <w:rPr>
                <w:rFonts w:ascii="Assistant" w:hAnsi="Assistant" w:cs="Assistant"/>
                <w:color w:val="313E46"/>
              </w:rPr>
            </w:pPr>
            <w:r w:rsidRPr="00D0252D">
              <w:rPr>
                <w:rFonts w:ascii="Assistant" w:hAnsi="Assistant" w:cs="Assistant" w:hint="cs"/>
                <w:color w:val="313E46"/>
              </w:rPr>
              <w:t>Volunteers will be able to access Solace Women’s Aid’s induction and internal volunteer training programme. Full support will be given to help volunteers understand and carry out any aspect of the role as appropriate.</w:t>
            </w:r>
          </w:p>
        </w:tc>
      </w:tr>
      <w:tr w:rsidR="003D21C3" w:rsidRPr="00D0252D" w14:paraId="3C86F4EA" w14:textId="77777777" w:rsidTr="00D0252D">
        <w:tc>
          <w:tcPr>
            <w:tcW w:w="2172" w:type="dxa"/>
            <w:tcBorders>
              <w:top w:val="single" w:sz="6" w:space="0" w:color="auto"/>
              <w:left w:val="single" w:sz="4" w:space="0" w:color="auto"/>
              <w:bottom w:val="single" w:sz="6" w:space="0" w:color="auto"/>
              <w:right w:val="single" w:sz="4" w:space="0" w:color="auto"/>
            </w:tcBorders>
          </w:tcPr>
          <w:p w14:paraId="6D11A863" w14:textId="77777777" w:rsidR="00391964" w:rsidRPr="00D0252D" w:rsidRDefault="00391964" w:rsidP="00391964">
            <w:pPr>
              <w:rPr>
                <w:rFonts w:ascii="Assistant" w:hAnsi="Assistant" w:cs="Assistant"/>
                <w:b/>
                <w:bCs/>
                <w:color w:val="313E46"/>
              </w:rPr>
            </w:pPr>
            <w:r w:rsidRPr="00D0252D">
              <w:rPr>
                <w:rFonts w:ascii="Assistant" w:hAnsi="Assistant" w:cs="Assistant" w:hint="cs"/>
                <w:b/>
                <w:bCs/>
                <w:color w:val="313E46"/>
              </w:rPr>
              <w:t>Expenses</w:t>
            </w:r>
          </w:p>
        </w:tc>
        <w:tc>
          <w:tcPr>
            <w:tcW w:w="6125" w:type="dxa"/>
            <w:tcBorders>
              <w:left w:val="single" w:sz="4" w:space="0" w:color="auto"/>
            </w:tcBorders>
          </w:tcPr>
          <w:p w14:paraId="73452EF8" w14:textId="3B204FA5" w:rsidR="00391964" w:rsidRPr="00D0252D" w:rsidRDefault="00391964" w:rsidP="00EE2523">
            <w:pPr>
              <w:jc w:val="both"/>
              <w:rPr>
                <w:rFonts w:ascii="Assistant" w:hAnsi="Assistant" w:cs="Assistant"/>
                <w:color w:val="313E46"/>
              </w:rPr>
            </w:pPr>
            <w:r w:rsidRPr="00D0252D">
              <w:rPr>
                <w:rFonts w:ascii="Assistant" w:hAnsi="Assistant" w:cs="Assistant" w:hint="cs"/>
                <w:color w:val="313E46"/>
              </w:rPr>
              <w:t xml:space="preserve">As per our Volunteer </w:t>
            </w:r>
            <w:r w:rsidR="00EE2523" w:rsidRPr="00D0252D">
              <w:rPr>
                <w:rFonts w:ascii="Assistant" w:hAnsi="Assistant" w:cs="Assistant" w:hint="cs"/>
                <w:color w:val="313E46"/>
              </w:rPr>
              <w:t>Policy we will reimburse reasonable travel and lunch expenses</w:t>
            </w:r>
            <w:r w:rsidRPr="00D0252D">
              <w:rPr>
                <w:rFonts w:ascii="Assistant" w:hAnsi="Assistant" w:cs="Assistant" w:hint="cs"/>
                <w:color w:val="313E46"/>
              </w:rPr>
              <w:t>. Travel expenses will be reimbursed at a maximum of £</w:t>
            </w:r>
            <w:r w:rsidR="00D0252D" w:rsidRPr="00D0252D">
              <w:rPr>
                <w:rFonts w:ascii="Assistant" w:hAnsi="Assistant" w:cs="Assistant" w:hint="cs"/>
                <w:color w:val="313E46"/>
              </w:rPr>
              <w:t>2</w:t>
            </w:r>
            <w:r w:rsidRPr="00D0252D">
              <w:rPr>
                <w:rFonts w:ascii="Assistant" w:hAnsi="Assistant" w:cs="Assistant" w:hint="cs"/>
                <w:color w:val="313E46"/>
              </w:rPr>
              <w:t>0 a day. Agreed lunch expenses up to a maximum of £</w:t>
            </w:r>
            <w:r w:rsidR="00D0252D" w:rsidRPr="00D0252D">
              <w:rPr>
                <w:rFonts w:ascii="Assistant" w:hAnsi="Assistant" w:cs="Assistant" w:hint="cs"/>
                <w:color w:val="313E46"/>
              </w:rPr>
              <w:t>5</w:t>
            </w:r>
            <w:r w:rsidRPr="00D0252D">
              <w:rPr>
                <w:rFonts w:ascii="Assistant" w:hAnsi="Assistant" w:cs="Assistant" w:hint="cs"/>
                <w:color w:val="313E46"/>
              </w:rPr>
              <w:t xml:space="preserve"> will be reimbursed for those volunteering for over </w:t>
            </w:r>
            <w:r w:rsidR="00D0252D" w:rsidRPr="00D0252D">
              <w:rPr>
                <w:rFonts w:ascii="Assistant" w:hAnsi="Assistant" w:cs="Assistant" w:hint="cs"/>
                <w:color w:val="313E46"/>
              </w:rPr>
              <w:t>4</w:t>
            </w:r>
            <w:r w:rsidRPr="00D0252D">
              <w:rPr>
                <w:rFonts w:ascii="Assistant" w:hAnsi="Assistant" w:cs="Assistant" w:hint="cs"/>
                <w:color w:val="313E46"/>
              </w:rPr>
              <w:t xml:space="preserve"> hours in a single day.</w:t>
            </w:r>
          </w:p>
        </w:tc>
      </w:tr>
      <w:tr w:rsidR="00090505" w:rsidRPr="00D0252D" w14:paraId="62721593" w14:textId="77777777" w:rsidTr="00D0252D">
        <w:tc>
          <w:tcPr>
            <w:tcW w:w="2172" w:type="dxa"/>
            <w:tcBorders>
              <w:top w:val="single" w:sz="6" w:space="0" w:color="auto"/>
              <w:left w:val="single" w:sz="4" w:space="0" w:color="auto"/>
              <w:bottom w:val="single" w:sz="6" w:space="0" w:color="auto"/>
              <w:right w:val="single" w:sz="4" w:space="0" w:color="auto"/>
            </w:tcBorders>
          </w:tcPr>
          <w:p w14:paraId="3C8A57EC" w14:textId="77777777" w:rsidR="00090505" w:rsidRPr="00D0252D" w:rsidRDefault="009347BB" w:rsidP="00391964">
            <w:pPr>
              <w:rPr>
                <w:rFonts w:ascii="Assistant" w:hAnsi="Assistant" w:cs="Assistant"/>
                <w:b/>
                <w:bCs/>
                <w:color w:val="313E46"/>
              </w:rPr>
            </w:pPr>
            <w:r w:rsidRPr="00D0252D">
              <w:rPr>
                <w:rFonts w:ascii="Assistant" w:hAnsi="Assistant" w:cs="Assistant" w:hint="cs"/>
                <w:b/>
                <w:bCs/>
                <w:color w:val="313E46"/>
              </w:rPr>
              <w:t>Lived Experience</w:t>
            </w:r>
          </w:p>
        </w:tc>
        <w:tc>
          <w:tcPr>
            <w:tcW w:w="6125" w:type="dxa"/>
            <w:tcBorders>
              <w:left w:val="single" w:sz="4" w:space="0" w:color="auto"/>
            </w:tcBorders>
          </w:tcPr>
          <w:p w14:paraId="25D8BBDC" w14:textId="1881AA17" w:rsidR="00090505" w:rsidRPr="00D0252D" w:rsidRDefault="197DF28D" w:rsidP="7E4C82BF">
            <w:pPr>
              <w:jc w:val="both"/>
              <w:rPr>
                <w:rFonts w:ascii="Assistant" w:eastAsia="Circular Std Book" w:hAnsi="Assistant" w:cs="Assistant"/>
                <w:color w:val="404040" w:themeColor="text1" w:themeTint="BF"/>
              </w:rPr>
            </w:pPr>
            <w:r w:rsidRPr="00D0252D">
              <w:rPr>
                <w:rFonts w:ascii="Assistant" w:eastAsia="Circular Std Book" w:hAnsi="Assistant" w:cs="Assistant" w:hint="cs"/>
                <w:color w:val="404040" w:themeColor="text1" w:themeTint="BF"/>
              </w:rPr>
              <w:t>Solace recognises the expertise and perspective that women with lived experience bring to their volunteering roles. We also recognise the potential for re-traumatisation that may occur whilst volunteering. We will therefore consider each volunteer opportunity on a case by case basis, with a focus on the suitability of that individual for that specific role. Suitability for the role will be determined by the Service Manager at the point of interview and will not be solely based on the length of time elapsed since receiving a service. Women cannot volunteer for a service in the same borough as where they received Solace services.</w:t>
            </w:r>
          </w:p>
        </w:tc>
      </w:tr>
      <w:tr w:rsidR="003D21C3" w:rsidRPr="00D0252D" w14:paraId="23AE2750" w14:textId="77777777" w:rsidTr="00D0252D">
        <w:tc>
          <w:tcPr>
            <w:tcW w:w="2172" w:type="dxa"/>
            <w:tcBorders>
              <w:top w:val="single" w:sz="6" w:space="0" w:color="auto"/>
              <w:left w:val="single" w:sz="4" w:space="0" w:color="auto"/>
              <w:bottom w:val="single" w:sz="4" w:space="0" w:color="auto"/>
              <w:right w:val="single" w:sz="4" w:space="0" w:color="auto"/>
            </w:tcBorders>
          </w:tcPr>
          <w:p w14:paraId="73FFEA2B" w14:textId="77777777" w:rsidR="00A31C7A" w:rsidRPr="00D0252D" w:rsidRDefault="00A31C7A" w:rsidP="00391964">
            <w:pPr>
              <w:rPr>
                <w:rFonts w:ascii="Assistant" w:hAnsi="Assistant" w:cs="Assistant"/>
                <w:b/>
                <w:bCs/>
                <w:color w:val="313E46"/>
              </w:rPr>
            </w:pPr>
            <w:r w:rsidRPr="00D0252D">
              <w:rPr>
                <w:rFonts w:ascii="Assistant" w:hAnsi="Assistant" w:cs="Assistant" w:hint="cs"/>
                <w:b/>
                <w:bCs/>
                <w:color w:val="313E46"/>
              </w:rPr>
              <w:t>For more information</w:t>
            </w:r>
          </w:p>
          <w:p w14:paraId="35B453B0" w14:textId="77777777" w:rsidR="00391964" w:rsidRPr="00D0252D" w:rsidRDefault="00A31C7A" w:rsidP="00391964">
            <w:pPr>
              <w:rPr>
                <w:rFonts w:ascii="Assistant" w:hAnsi="Assistant" w:cs="Assistant"/>
                <w:b/>
                <w:bCs/>
                <w:color w:val="313E46"/>
              </w:rPr>
            </w:pPr>
            <w:r w:rsidRPr="00D0252D">
              <w:rPr>
                <w:rFonts w:ascii="Assistant" w:hAnsi="Assistant" w:cs="Assistant" w:hint="cs"/>
                <w:b/>
                <w:bCs/>
                <w:color w:val="313E46"/>
              </w:rPr>
              <w:t>contact</w:t>
            </w:r>
          </w:p>
        </w:tc>
        <w:tc>
          <w:tcPr>
            <w:tcW w:w="6125" w:type="dxa"/>
            <w:tcBorders>
              <w:left w:val="single" w:sz="4" w:space="0" w:color="auto"/>
            </w:tcBorders>
          </w:tcPr>
          <w:p w14:paraId="3F0FA53F" w14:textId="1C6D72D2" w:rsidR="00DF78B2" w:rsidRPr="00D0252D" w:rsidRDefault="00DF78B2" w:rsidP="00DF78B2">
            <w:pPr>
              <w:rPr>
                <w:rFonts w:ascii="Assistant" w:hAnsi="Assistant" w:cs="Assistant"/>
                <w:color w:val="313E46"/>
              </w:rPr>
            </w:pPr>
            <w:r w:rsidRPr="00D0252D">
              <w:rPr>
                <w:rFonts w:ascii="Assistant" w:hAnsi="Assistant" w:cs="Assistant" w:hint="cs"/>
                <w:color w:val="313E46"/>
              </w:rPr>
              <w:t>Volunteer Coordinator</w:t>
            </w:r>
          </w:p>
          <w:p w14:paraId="65237CBB" w14:textId="77777777" w:rsidR="00DF78B2" w:rsidRPr="00D0252D" w:rsidRDefault="00DF78B2" w:rsidP="00DF78B2">
            <w:pPr>
              <w:rPr>
                <w:rFonts w:ascii="Assistant" w:hAnsi="Assistant" w:cs="Assistant"/>
                <w:color w:val="313E46"/>
              </w:rPr>
            </w:pPr>
            <w:r w:rsidRPr="00D0252D">
              <w:rPr>
                <w:rFonts w:ascii="Assistant" w:hAnsi="Assistant" w:cs="Assistant" w:hint="cs"/>
                <w:color w:val="313E46"/>
              </w:rPr>
              <w:t xml:space="preserve">Email: </w:t>
            </w:r>
            <w:hyperlink r:id="rId10" w:history="1">
              <w:r w:rsidRPr="00D0252D">
                <w:rPr>
                  <w:rStyle w:val="Hyperlink"/>
                  <w:rFonts w:ascii="Assistant" w:hAnsi="Assistant" w:cs="Assistant" w:hint="cs"/>
                </w:rPr>
                <w:t>volunteering@solacewomensaid.org</w:t>
              </w:r>
            </w:hyperlink>
          </w:p>
          <w:p w14:paraId="13D8BFA8" w14:textId="056DE36F" w:rsidR="00391964" w:rsidRPr="00D0252D" w:rsidRDefault="00DF78B2" w:rsidP="7E4C82BF">
            <w:pPr>
              <w:jc w:val="both"/>
              <w:rPr>
                <w:rFonts w:ascii="Assistant" w:eastAsia="Calibri" w:hAnsi="Assistant" w:cs="Assistant"/>
                <w:color w:val="000000" w:themeColor="text1"/>
              </w:rPr>
            </w:pPr>
            <w:r w:rsidRPr="00D0252D">
              <w:rPr>
                <w:rFonts w:ascii="Assistant" w:hAnsi="Assistant" w:cs="Assistant" w:hint="cs"/>
                <w:color w:val="313E46"/>
              </w:rPr>
              <w:t>Call</w:t>
            </w:r>
            <w:r w:rsidR="00D0252D" w:rsidRPr="00D0252D">
              <w:rPr>
                <w:rFonts w:ascii="Assistant" w:hAnsi="Assistant" w:cs="Assistant"/>
                <w:color w:val="313E46"/>
              </w:rPr>
              <w:t>: 020 3795 9220</w:t>
            </w:r>
          </w:p>
        </w:tc>
      </w:tr>
    </w:tbl>
    <w:p w14:paraId="45FB0818" w14:textId="48590A6B" w:rsidR="002126F4" w:rsidRPr="00D0252D" w:rsidRDefault="00D0252D" w:rsidP="00647471">
      <w:pPr>
        <w:rPr>
          <w:rFonts w:ascii="Assistant" w:hAnsi="Assistant" w:cs="Assistant"/>
          <w:color w:val="313E46"/>
        </w:rPr>
      </w:pPr>
      <w:r w:rsidRPr="00D0252D">
        <w:rPr>
          <w:rFonts w:ascii="Assistant" w:hAnsi="Assistant" w:cs="Assistant" w:hint="cs"/>
          <w:color w:val="313E46"/>
        </w:rPr>
        <w:t>At Solace we are committed to creating a diverse and inclusive environment for our volunteers. The Service Users we support come from all backgrounds and we want to reflect that in our volunteering team. We are happy to consider any adjustments you might need to support you in your role. If you would like to discuss this further with the volunteer team, please contact us at volunteering@solacewomensaid.org. This will not affect your application</w:t>
      </w:r>
    </w:p>
    <w:sectPr w:rsidR="002126F4" w:rsidRPr="00D0252D" w:rsidSect="00EB23D0">
      <w:headerReference w:type="default" r:id="rId11"/>
      <w:type w:val="continuous"/>
      <w:pgSz w:w="11907" w:h="16839"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DDED8" w14:textId="77777777" w:rsidR="005A28A1" w:rsidRDefault="005A28A1">
      <w:r>
        <w:separator/>
      </w:r>
    </w:p>
  </w:endnote>
  <w:endnote w:type="continuationSeparator" w:id="0">
    <w:p w14:paraId="40FD56B4" w14:textId="77777777" w:rsidR="005A28A1" w:rsidRDefault="005A2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ssistant">
    <w:charset w:val="B1"/>
    <w:family w:val="auto"/>
    <w:pitch w:val="variable"/>
    <w:sig w:usb0="A00008FF" w:usb1="4000204B" w:usb2="00000000" w:usb3="00000000" w:csb0="00000021" w:csb1="00000000"/>
  </w:font>
  <w:font w:name="Circular Std Book">
    <w:altName w:val="Calibri"/>
    <w:panose1 w:val="020B0604020101020102"/>
    <w:charset w:val="00"/>
    <w:family w:val="swiss"/>
    <w:notTrueType/>
    <w:pitch w:val="variable"/>
    <w:sig w:usb0="8000002F" w:usb1="5000E47B" w:usb2="00000008"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9AE6F" w14:textId="77777777" w:rsidR="005A28A1" w:rsidRDefault="005A28A1">
      <w:r>
        <w:separator/>
      </w:r>
    </w:p>
  </w:footnote>
  <w:footnote w:type="continuationSeparator" w:id="0">
    <w:p w14:paraId="5E992453" w14:textId="77777777" w:rsidR="005A28A1" w:rsidRDefault="005A2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DD1D1" w14:textId="77777777" w:rsidR="00B6226C" w:rsidRDefault="00B616AD">
    <w:pPr>
      <w:pStyle w:val="Header"/>
    </w:pPr>
    <w:r>
      <w:rPr>
        <w:noProof/>
      </w:rPr>
      <w:drawing>
        <wp:anchor distT="0" distB="0" distL="114300" distR="114300" simplePos="0" relativeHeight="251657728" behindDoc="0" locked="0" layoutInCell="1" allowOverlap="1" wp14:anchorId="43AFFDB3" wp14:editId="07777777">
          <wp:simplePos x="0" y="0"/>
          <wp:positionH relativeFrom="column">
            <wp:posOffset>5356225</wp:posOffset>
          </wp:positionH>
          <wp:positionV relativeFrom="paragraph">
            <wp:posOffset>-384175</wp:posOffset>
          </wp:positionV>
          <wp:extent cx="972820" cy="972820"/>
          <wp:effectExtent l="0" t="0" r="0" b="0"/>
          <wp:wrapSquare wrapText="bothSides"/>
          <wp:docPr id="2" name="Picture 1" descr="\\wpl3ds02.wpl3.local\SWA$\Public\WebDav\Communications\Branding &amp; materials\Logos\Solace-Womens-Ai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l3ds02.wpl3.local\SWA$\Public\WebDav\Communications\Branding &amp; materials\Logos\Solace-Womens-Aid-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12D9"/>
    <w:multiLevelType w:val="multilevel"/>
    <w:tmpl w:val="868C17F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 w15:restartNumberingAfterBreak="0">
    <w:nsid w:val="0C14008D"/>
    <w:multiLevelType w:val="hybridMultilevel"/>
    <w:tmpl w:val="B302F84A"/>
    <w:lvl w:ilvl="0" w:tplc="CED8D826">
      <w:start w:val="1"/>
      <w:numFmt w:val="bullet"/>
      <w:lvlText w:val=""/>
      <w:lvlJc w:val="left"/>
      <w:pPr>
        <w:ind w:left="720" w:hanging="360"/>
      </w:pPr>
      <w:rPr>
        <w:rFonts w:ascii="Symbol" w:hAnsi="Symbol" w:hint="default"/>
      </w:rPr>
    </w:lvl>
    <w:lvl w:ilvl="1" w:tplc="CC30EC60">
      <w:start w:val="1"/>
      <w:numFmt w:val="bullet"/>
      <w:lvlText w:val="o"/>
      <w:lvlJc w:val="left"/>
      <w:pPr>
        <w:ind w:left="1440" w:hanging="360"/>
      </w:pPr>
      <w:rPr>
        <w:rFonts w:ascii="Courier New" w:hAnsi="Courier New" w:hint="default"/>
      </w:rPr>
    </w:lvl>
    <w:lvl w:ilvl="2" w:tplc="CE90000A">
      <w:start w:val="1"/>
      <w:numFmt w:val="bullet"/>
      <w:lvlText w:val=""/>
      <w:lvlJc w:val="left"/>
      <w:pPr>
        <w:ind w:left="2160" w:hanging="360"/>
      </w:pPr>
      <w:rPr>
        <w:rFonts w:ascii="Wingdings" w:hAnsi="Wingdings" w:hint="default"/>
      </w:rPr>
    </w:lvl>
    <w:lvl w:ilvl="3" w:tplc="FC784AC4">
      <w:start w:val="1"/>
      <w:numFmt w:val="bullet"/>
      <w:lvlText w:val=""/>
      <w:lvlJc w:val="left"/>
      <w:pPr>
        <w:ind w:left="2880" w:hanging="360"/>
      </w:pPr>
      <w:rPr>
        <w:rFonts w:ascii="Symbol" w:hAnsi="Symbol" w:hint="default"/>
      </w:rPr>
    </w:lvl>
    <w:lvl w:ilvl="4" w:tplc="BC8E417E">
      <w:start w:val="1"/>
      <w:numFmt w:val="bullet"/>
      <w:lvlText w:val="o"/>
      <w:lvlJc w:val="left"/>
      <w:pPr>
        <w:ind w:left="3600" w:hanging="360"/>
      </w:pPr>
      <w:rPr>
        <w:rFonts w:ascii="Courier New" w:hAnsi="Courier New" w:hint="default"/>
      </w:rPr>
    </w:lvl>
    <w:lvl w:ilvl="5" w:tplc="FD62528A">
      <w:start w:val="1"/>
      <w:numFmt w:val="bullet"/>
      <w:lvlText w:val=""/>
      <w:lvlJc w:val="left"/>
      <w:pPr>
        <w:ind w:left="4320" w:hanging="360"/>
      </w:pPr>
      <w:rPr>
        <w:rFonts w:ascii="Wingdings" w:hAnsi="Wingdings" w:hint="default"/>
      </w:rPr>
    </w:lvl>
    <w:lvl w:ilvl="6" w:tplc="E2C059D4">
      <w:start w:val="1"/>
      <w:numFmt w:val="bullet"/>
      <w:lvlText w:val=""/>
      <w:lvlJc w:val="left"/>
      <w:pPr>
        <w:ind w:left="5040" w:hanging="360"/>
      </w:pPr>
      <w:rPr>
        <w:rFonts w:ascii="Symbol" w:hAnsi="Symbol" w:hint="default"/>
      </w:rPr>
    </w:lvl>
    <w:lvl w:ilvl="7" w:tplc="721C25C6">
      <w:start w:val="1"/>
      <w:numFmt w:val="bullet"/>
      <w:lvlText w:val="o"/>
      <w:lvlJc w:val="left"/>
      <w:pPr>
        <w:ind w:left="5760" w:hanging="360"/>
      </w:pPr>
      <w:rPr>
        <w:rFonts w:ascii="Courier New" w:hAnsi="Courier New" w:hint="default"/>
      </w:rPr>
    </w:lvl>
    <w:lvl w:ilvl="8" w:tplc="9A484E16">
      <w:start w:val="1"/>
      <w:numFmt w:val="bullet"/>
      <w:lvlText w:val=""/>
      <w:lvlJc w:val="left"/>
      <w:pPr>
        <w:ind w:left="6480" w:hanging="360"/>
      </w:pPr>
      <w:rPr>
        <w:rFonts w:ascii="Wingdings" w:hAnsi="Wingdings" w:hint="default"/>
      </w:rPr>
    </w:lvl>
  </w:abstractNum>
  <w:abstractNum w:abstractNumId="2" w15:restartNumberingAfterBreak="0">
    <w:nsid w:val="37EC0FA4"/>
    <w:multiLevelType w:val="hybridMultilevel"/>
    <w:tmpl w:val="50380A3C"/>
    <w:lvl w:ilvl="0" w:tplc="B6A0C8BC">
      <w:numFmt w:val="bullet"/>
      <w:lvlText w:val="•"/>
      <w:lvlJc w:val="left"/>
      <w:rPr>
        <w:rFonts w:ascii="OpenSymbol" w:eastAsia="OpenSymbol" w:hAnsi="OpenSymbol" w:cs="OpenSymbol"/>
      </w:rPr>
    </w:lvl>
    <w:lvl w:ilvl="1" w:tplc="55C6EFE0">
      <w:numFmt w:val="bullet"/>
      <w:lvlText w:val="◦"/>
      <w:lvlJc w:val="left"/>
      <w:rPr>
        <w:rFonts w:ascii="OpenSymbol" w:eastAsia="OpenSymbol" w:hAnsi="OpenSymbol" w:cs="OpenSymbol"/>
      </w:rPr>
    </w:lvl>
    <w:lvl w:ilvl="2" w:tplc="269231B8">
      <w:numFmt w:val="bullet"/>
      <w:lvlText w:val="▪"/>
      <w:lvlJc w:val="left"/>
      <w:rPr>
        <w:rFonts w:ascii="OpenSymbol" w:eastAsia="OpenSymbol" w:hAnsi="OpenSymbol" w:cs="OpenSymbol"/>
      </w:rPr>
    </w:lvl>
    <w:lvl w:ilvl="3" w:tplc="CCF462CC">
      <w:numFmt w:val="bullet"/>
      <w:lvlText w:val="•"/>
      <w:lvlJc w:val="left"/>
      <w:rPr>
        <w:rFonts w:ascii="OpenSymbol" w:eastAsia="OpenSymbol" w:hAnsi="OpenSymbol" w:cs="OpenSymbol"/>
      </w:rPr>
    </w:lvl>
    <w:lvl w:ilvl="4" w:tplc="B8727A7C">
      <w:numFmt w:val="bullet"/>
      <w:lvlText w:val="◦"/>
      <w:lvlJc w:val="left"/>
      <w:rPr>
        <w:rFonts w:ascii="OpenSymbol" w:eastAsia="OpenSymbol" w:hAnsi="OpenSymbol" w:cs="OpenSymbol"/>
      </w:rPr>
    </w:lvl>
    <w:lvl w:ilvl="5" w:tplc="697C45BE">
      <w:numFmt w:val="bullet"/>
      <w:lvlText w:val="▪"/>
      <w:lvlJc w:val="left"/>
      <w:rPr>
        <w:rFonts w:ascii="OpenSymbol" w:eastAsia="OpenSymbol" w:hAnsi="OpenSymbol" w:cs="OpenSymbol"/>
      </w:rPr>
    </w:lvl>
    <w:lvl w:ilvl="6" w:tplc="EF146C3E">
      <w:numFmt w:val="bullet"/>
      <w:lvlText w:val="•"/>
      <w:lvlJc w:val="left"/>
      <w:rPr>
        <w:rFonts w:ascii="OpenSymbol" w:eastAsia="OpenSymbol" w:hAnsi="OpenSymbol" w:cs="OpenSymbol"/>
      </w:rPr>
    </w:lvl>
    <w:lvl w:ilvl="7" w:tplc="E3B06236">
      <w:numFmt w:val="bullet"/>
      <w:lvlText w:val="◦"/>
      <w:lvlJc w:val="left"/>
      <w:rPr>
        <w:rFonts w:ascii="OpenSymbol" w:eastAsia="OpenSymbol" w:hAnsi="OpenSymbol" w:cs="OpenSymbol"/>
      </w:rPr>
    </w:lvl>
    <w:lvl w:ilvl="8" w:tplc="1EFAA1D6">
      <w:numFmt w:val="bullet"/>
      <w:lvlText w:val="▪"/>
      <w:lvlJc w:val="left"/>
      <w:rPr>
        <w:rFonts w:ascii="OpenSymbol" w:eastAsia="OpenSymbol" w:hAnsi="OpenSymbol" w:cs="OpenSymbol"/>
      </w:rPr>
    </w:lvl>
  </w:abstractNum>
  <w:abstractNum w:abstractNumId="3" w15:restartNumberingAfterBreak="0">
    <w:nsid w:val="3CF250C1"/>
    <w:multiLevelType w:val="multilevel"/>
    <w:tmpl w:val="78967B8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 w15:restartNumberingAfterBreak="0">
    <w:nsid w:val="439C7FD8"/>
    <w:multiLevelType w:val="multilevel"/>
    <w:tmpl w:val="CEDC8BD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5" w15:restartNumberingAfterBreak="0">
    <w:nsid w:val="45C72487"/>
    <w:multiLevelType w:val="hybridMultilevel"/>
    <w:tmpl w:val="34EE1798"/>
    <w:lvl w:ilvl="0" w:tplc="87E25230">
      <w:start w:val="1"/>
      <w:numFmt w:val="bullet"/>
      <w:lvlText w:val=""/>
      <w:lvlJc w:val="left"/>
      <w:pPr>
        <w:ind w:left="720" w:hanging="360"/>
      </w:pPr>
      <w:rPr>
        <w:rFonts w:ascii="Symbol" w:hAnsi="Symbol" w:hint="default"/>
      </w:rPr>
    </w:lvl>
    <w:lvl w:ilvl="1" w:tplc="9000F0EA">
      <w:start w:val="1"/>
      <w:numFmt w:val="bullet"/>
      <w:lvlText w:val="o"/>
      <w:lvlJc w:val="left"/>
      <w:pPr>
        <w:ind w:left="1440" w:hanging="360"/>
      </w:pPr>
      <w:rPr>
        <w:rFonts w:ascii="Courier New" w:hAnsi="Courier New" w:hint="default"/>
      </w:rPr>
    </w:lvl>
    <w:lvl w:ilvl="2" w:tplc="EFFAF994">
      <w:start w:val="1"/>
      <w:numFmt w:val="bullet"/>
      <w:lvlText w:val=""/>
      <w:lvlJc w:val="left"/>
      <w:pPr>
        <w:ind w:left="2160" w:hanging="360"/>
      </w:pPr>
      <w:rPr>
        <w:rFonts w:ascii="Wingdings" w:hAnsi="Wingdings" w:hint="default"/>
      </w:rPr>
    </w:lvl>
    <w:lvl w:ilvl="3" w:tplc="2F6A4F72">
      <w:start w:val="1"/>
      <w:numFmt w:val="bullet"/>
      <w:lvlText w:val=""/>
      <w:lvlJc w:val="left"/>
      <w:pPr>
        <w:ind w:left="2880" w:hanging="360"/>
      </w:pPr>
      <w:rPr>
        <w:rFonts w:ascii="Symbol" w:hAnsi="Symbol" w:hint="default"/>
      </w:rPr>
    </w:lvl>
    <w:lvl w:ilvl="4" w:tplc="36945EC8">
      <w:start w:val="1"/>
      <w:numFmt w:val="bullet"/>
      <w:lvlText w:val="o"/>
      <w:lvlJc w:val="left"/>
      <w:pPr>
        <w:ind w:left="3600" w:hanging="360"/>
      </w:pPr>
      <w:rPr>
        <w:rFonts w:ascii="Courier New" w:hAnsi="Courier New" w:hint="default"/>
      </w:rPr>
    </w:lvl>
    <w:lvl w:ilvl="5" w:tplc="73D8C710">
      <w:start w:val="1"/>
      <w:numFmt w:val="bullet"/>
      <w:lvlText w:val=""/>
      <w:lvlJc w:val="left"/>
      <w:pPr>
        <w:ind w:left="4320" w:hanging="360"/>
      </w:pPr>
      <w:rPr>
        <w:rFonts w:ascii="Wingdings" w:hAnsi="Wingdings" w:hint="default"/>
      </w:rPr>
    </w:lvl>
    <w:lvl w:ilvl="6" w:tplc="26EC97CA">
      <w:start w:val="1"/>
      <w:numFmt w:val="bullet"/>
      <w:lvlText w:val=""/>
      <w:lvlJc w:val="left"/>
      <w:pPr>
        <w:ind w:left="5040" w:hanging="360"/>
      </w:pPr>
      <w:rPr>
        <w:rFonts w:ascii="Symbol" w:hAnsi="Symbol" w:hint="default"/>
      </w:rPr>
    </w:lvl>
    <w:lvl w:ilvl="7" w:tplc="C54A5C4C">
      <w:start w:val="1"/>
      <w:numFmt w:val="bullet"/>
      <w:lvlText w:val="o"/>
      <w:lvlJc w:val="left"/>
      <w:pPr>
        <w:ind w:left="5760" w:hanging="360"/>
      </w:pPr>
      <w:rPr>
        <w:rFonts w:ascii="Courier New" w:hAnsi="Courier New" w:hint="default"/>
      </w:rPr>
    </w:lvl>
    <w:lvl w:ilvl="8" w:tplc="47482ACE">
      <w:start w:val="1"/>
      <w:numFmt w:val="bullet"/>
      <w:lvlText w:val=""/>
      <w:lvlJc w:val="left"/>
      <w:pPr>
        <w:ind w:left="6480" w:hanging="360"/>
      </w:pPr>
      <w:rPr>
        <w:rFonts w:ascii="Wingdings" w:hAnsi="Wingdings" w:hint="default"/>
      </w:rPr>
    </w:lvl>
  </w:abstractNum>
  <w:abstractNum w:abstractNumId="6" w15:restartNumberingAfterBreak="0">
    <w:nsid w:val="719A62D6"/>
    <w:multiLevelType w:val="hybridMultilevel"/>
    <w:tmpl w:val="2A36CEFE"/>
    <w:lvl w:ilvl="0" w:tplc="FB58161A">
      <w:start w:val="1"/>
      <w:numFmt w:val="bullet"/>
      <w:lvlText w:val="-"/>
      <w:lvlJc w:val="left"/>
      <w:pPr>
        <w:ind w:left="360" w:hanging="360"/>
      </w:pPr>
      <w:rPr>
        <w:rFonts w:ascii="Palatino Linotype" w:eastAsia="Times New Roman" w:hAnsi="Palatino Linotype"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03161240">
    <w:abstractNumId w:val="5"/>
  </w:num>
  <w:num w:numId="2" w16cid:durableId="152336347">
    <w:abstractNumId w:val="1"/>
  </w:num>
  <w:num w:numId="3" w16cid:durableId="1375229038">
    <w:abstractNumId w:val="6"/>
  </w:num>
  <w:num w:numId="4" w16cid:durableId="417673349">
    <w:abstractNumId w:val="2"/>
  </w:num>
  <w:num w:numId="5" w16cid:durableId="179701899">
    <w:abstractNumId w:val="0"/>
  </w:num>
  <w:num w:numId="6" w16cid:durableId="1864787455">
    <w:abstractNumId w:val="3"/>
  </w:num>
  <w:num w:numId="7" w16cid:durableId="3519561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6F4"/>
    <w:rsid w:val="000015EE"/>
    <w:rsid w:val="00026EC6"/>
    <w:rsid w:val="000405ED"/>
    <w:rsid w:val="00090505"/>
    <w:rsid w:val="00091D54"/>
    <w:rsid w:val="000A7A2E"/>
    <w:rsid w:val="001162EA"/>
    <w:rsid w:val="00175976"/>
    <w:rsid w:val="001D66A8"/>
    <w:rsid w:val="002126F4"/>
    <w:rsid w:val="00240E10"/>
    <w:rsid w:val="00245F3D"/>
    <w:rsid w:val="0024639D"/>
    <w:rsid w:val="00257B4B"/>
    <w:rsid w:val="00260389"/>
    <w:rsid w:val="00276EAE"/>
    <w:rsid w:val="0029500B"/>
    <w:rsid w:val="00297418"/>
    <w:rsid w:val="002A2DBF"/>
    <w:rsid w:val="002B0F16"/>
    <w:rsid w:val="002C062A"/>
    <w:rsid w:val="00301EDA"/>
    <w:rsid w:val="0036083B"/>
    <w:rsid w:val="003619A7"/>
    <w:rsid w:val="00391964"/>
    <w:rsid w:val="003B1F59"/>
    <w:rsid w:val="003D21C3"/>
    <w:rsid w:val="003D488B"/>
    <w:rsid w:val="00450639"/>
    <w:rsid w:val="00466706"/>
    <w:rsid w:val="004D79D4"/>
    <w:rsid w:val="00516562"/>
    <w:rsid w:val="00531A2A"/>
    <w:rsid w:val="0053491D"/>
    <w:rsid w:val="00564C0E"/>
    <w:rsid w:val="0056633E"/>
    <w:rsid w:val="00571AFE"/>
    <w:rsid w:val="005811A5"/>
    <w:rsid w:val="005A28A1"/>
    <w:rsid w:val="005A4EBC"/>
    <w:rsid w:val="0063010D"/>
    <w:rsid w:val="00647471"/>
    <w:rsid w:val="00682F5D"/>
    <w:rsid w:val="006C2A30"/>
    <w:rsid w:val="006D01D1"/>
    <w:rsid w:val="00705DF0"/>
    <w:rsid w:val="007736D0"/>
    <w:rsid w:val="00783C31"/>
    <w:rsid w:val="007A7301"/>
    <w:rsid w:val="007C7281"/>
    <w:rsid w:val="007E1BB4"/>
    <w:rsid w:val="007F0045"/>
    <w:rsid w:val="007F5869"/>
    <w:rsid w:val="00881922"/>
    <w:rsid w:val="00896DCE"/>
    <w:rsid w:val="008E478F"/>
    <w:rsid w:val="00900B0C"/>
    <w:rsid w:val="009347BB"/>
    <w:rsid w:val="009768FA"/>
    <w:rsid w:val="009F726C"/>
    <w:rsid w:val="00A31C7A"/>
    <w:rsid w:val="00A406F4"/>
    <w:rsid w:val="00A460C8"/>
    <w:rsid w:val="00A50C39"/>
    <w:rsid w:val="00A558B7"/>
    <w:rsid w:val="00A6251B"/>
    <w:rsid w:val="00A85EC0"/>
    <w:rsid w:val="00A86C5A"/>
    <w:rsid w:val="00AB3980"/>
    <w:rsid w:val="00B13DA3"/>
    <w:rsid w:val="00B27CE7"/>
    <w:rsid w:val="00B616AD"/>
    <w:rsid w:val="00B6226C"/>
    <w:rsid w:val="00B63EDD"/>
    <w:rsid w:val="00B91512"/>
    <w:rsid w:val="00BE0AFB"/>
    <w:rsid w:val="00C17DAD"/>
    <w:rsid w:val="00C35E65"/>
    <w:rsid w:val="00C62ABB"/>
    <w:rsid w:val="00CF15E3"/>
    <w:rsid w:val="00D0252D"/>
    <w:rsid w:val="00D1645B"/>
    <w:rsid w:val="00D17345"/>
    <w:rsid w:val="00D45CF7"/>
    <w:rsid w:val="00D604D8"/>
    <w:rsid w:val="00D806E7"/>
    <w:rsid w:val="00DC4AE7"/>
    <w:rsid w:val="00DE755D"/>
    <w:rsid w:val="00DF78B2"/>
    <w:rsid w:val="00E42354"/>
    <w:rsid w:val="00E61F47"/>
    <w:rsid w:val="00EA22EA"/>
    <w:rsid w:val="00EB23D0"/>
    <w:rsid w:val="00EC5EFA"/>
    <w:rsid w:val="00EE2523"/>
    <w:rsid w:val="00EE7161"/>
    <w:rsid w:val="00F003F8"/>
    <w:rsid w:val="00F10B3D"/>
    <w:rsid w:val="00F417FB"/>
    <w:rsid w:val="00F43041"/>
    <w:rsid w:val="00F51FE3"/>
    <w:rsid w:val="00F52F98"/>
    <w:rsid w:val="00F765E6"/>
    <w:rsid w:val="00F8050F"/>
    <w:rsid w:val="00F80E01"/>
    <w:rsid w:val="00FB55AB"/>
    <w:rsid w:val="00FC775D"/>
    <w:rsid w:val="00FD3CC4"/>
    <w:rsid w:val="05DF0C8C"/>
    <w:rsid w:val="0664793B"/>
    <w:rsid w:val="06DA7243"/>
    <w:rsid w:val="07FB9DF5"/>
    <w:rsid w:val="0C5C9639"/>
    <w:rsid w:val="117F6B06"/>
    <w:rsid w:val="13A07C57"/>
    <w:rsid w:val="15DF3ABA"/>
    <w:rsid w:val="197DF28D"/>
    <w:rsid w:val="1AB4AB1C"/>
    <w:rsid w:val="1B027071"/>
    <w:rsid w:val="1B64A610"/>
    <w:rsid w:val="1C9F512F"/>
    <w:rsid w:val="1CED62F6"/>
    <w:rsid w:val="235C61EC"/>
    <w:rsid w:val="24913AB7"/>
    <w:rsid w:val="24A4F47E"/>
    <w:rsid w:val="24FFBD9B"/>
    <w:rsid w:val="252C84E2"/>
    <w:rsid w:val="2A3E3547"/>
    <w:rsid w:val="2F79AF29"/>
    <w:rsid w:val="31157F8A"/>
    <w:rsid w:val="32308EE3"/>
    <w:rsid w:val="349F0C54"/>
    <w:rsid w:val="354C4BC2"/>
    <w:rsid w:val="37D3F0B4"/>
    <w:rsid w:val="3920916F"/>
    <w:rsid w:val="3B309C48"/>
    <w:rsid w:val="3E242A3F"/>
    <w:rsid w:val="3F46EE77"/>
    <w:rsid w:val="3FD8D651"/>
    <w:rsid w:val="40B43B30"/>
    <w:rsid w:val="4174A6B2"/>
    <w:rsid w:val="42063DEA"/>
    <w:rsid w:val="47062D73"/>
    <w:rsid w:val="472FADAB"/>
    <w:rsid w:val="4B1B88F8"/>
    <w:rsid w:val="4BBBE040"/>
    <w:rsid w:val="4BF0E82F"/>
    <w:rsid w:val="4D7995DB"/>
    <w:rsid w:val="4E864E5A"/>
    <w:rsid w:val="4EA7C7E9"/>
    <w:rsid w:val="4EC35FA6"/>
    <w:rsid w:val="4EFC8A0E"/>
    <w:rsid w:val="545C5F67"/>
    <w:rsid w:val="552BDE94"/>
    <w:rsid w:val="55BD9066"/>
    <w:rsid w:val="59EAF2F1"/>
    <w:rsid w:val="5ABCC3F4"/>
    <w:rsid w:val="5BF7FB7E"/>
    <w:rsid w:val="5C0C4758"/>
    <w:rsid w:val="5C5D8B3F"/>
    <w:rsid w:val="5F17AD8C"/>
    <w:rsid w:val="5F43E81A"/>
    <w:rsid w:val="5F5D1077"/>
    <w:rsid w:val="609EA2A3"/>
    <w:rsid w:val="60C051FF"/>
    <w:rsid w:val="615FC90F"/>
    <w:rsid w:val="623A7304"/>
    <w:rsid w:val="627B88DC"/>
    <w:rsid w:val="627C8414"/>
    <w:rsid w:val="63BD1B08"/>
    <w:rsid w:val="64BA473F"/>
    <w:rsid w:val="66F4BBCA"/>
    <w:rsid w:val="67673727"/>
    <w:rsid w:val="68EACA60"/>
    <w:rsid w:val="69154E8F"/>
    <w:rsid w:val="69AD06E2"/>
    <w:rsid w:val="6A9CA2F1"/>
    <w:rsid w:val="6BBC5F4B"/>
    <w:rsid w:val="6C226B22"/>
    <w:rsid w:val="6C2A58A8"/>
    <w:rsid w:val="6DB08A5B"/>
    <w:rsid w:val="6EEC2D5D"/>
    <w:rsid w:val="6F49B0DC"/>
    <w:rsid w:val="6FED9D72"/>
    <w:rsid w:val="701BFB62"/>
    <w:rsid w:val="709B9E10"/>
    <w:rsid w:val="7223CE1F"/>
    <w:rsid w:val="73D33ED2"/>
    <w:rsid w:val="73DB2C58"/>
    <w:rsid w:val="74DD06E8"/>
    <w:rsid w:val="75213FFA"/>
    <w:rsid w:val="7576FCB9"/>
    <w:rsid w:val="766B1DCD"/>
    <w:rsid w:val="78CE1D2D"/>
    <w:rsid w:val="7B90817E"/>
    <w:rsid w:val="7BBB0628"/>
    <w:rsid w:val="7D02B8F4"/>
    <w:rsid w:val="7D3F2492"/>
    <w:rsid w:val="7D464E22"/>
    <w:rsid w:val="7E4C82BF"/>
    <w:rsid w:val="7E813A14"/>
    <w:rsid w:val="7EB77EE1"/>
    <w:rsid w:val="7F51E7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ABCDF8"/>
  <w15:chartTrackingRefBased/>
  <w15:docId w15:val="{2C8E2183-B763-4C63-A821-9C08BAB11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3">
    <w:name w:val="heading 3"/>
    <w:basedOn w:val="Normal"/>
    <w:next w:val="Normal"/>
    <w:qFormat/>
    <w:pPr>
      <w:keepNext/>
      <w:overflowPunct w:val="0"/>
      <w:autoSpaceDE w:val="0"/>
      <w:autoSpaceDN w:val="0"/>
      <w:adjustRightInd w:val="0"/>
      <w:spacing w:before="240"/>
      <w:textAlignment w:val="baseline"/>
      <w:outlineLvl w:val="2"/>
    </w:pPr>
    <w:rPr>
      <w:rFonts w:ascii="Univers" w:hAnsi="Univers"/>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sid w:val="00F417FB"/>
    <w:rPr>
      <w:color w:val="0000FF"/>
      <w:u w:val="single"/>
    </w:rPr>
  </w:style>
  <w:style w:type="paragraph" w:styleId="CommentText">
    <w:name w:val="annotation text"/>
    <w:basedOn w:val="Normal"/>
    <w:link w:val="CommentTextChar"/>
    <w:uiPriority w:val="99"/>
    <w:unhideWhenUsed/>
    <w:rsid w:val="003619A7"/>
    <w:rPr>
      <w:rFonts w:eastAsia="Calibri"/>
      <w:sz w:val="20"/>
      <w:szCs w:val="20"/>
      <w:lang w:eastAsia="en-GB"/>
    </w:rPr>
  </w:style>
  <w:style w:type="character" w:customStyle="1" w:styleId="CommentTextChar">
    <w:name w:val="Comment Text Char"/>
    <w:link w:val="CommentText"/>
    <w:uiPriority w:val="99"/>
    <w:rsid w:val="003619A7"/>
    <w:rPr>
      <w:rFonts w:eastAsia="Calibri"/>
    </w:rPr>
  </w:style>
  <w:style w:type="character" w:customStyle="1" w:styleId="HeaderChar">
    <w:name w:val="Header Char"/>
    <w:link w:val="Header"/>
    <w:uiPriority w:val="99"/>
    <w:rsid w:val="001162EA"/>
    <w:rPr>
      <w:sz w:val="24"/>
      <w:szCs w:val="24"/>
      <w:lang w:eastAsia="en-US"/>
    </w:rPr>
  </w:style>
  <w:style w:type="paragraph" w:customStyle="1" w:styleId="Standard">
    <w:name w:val="Standard"/>
    <w:rsid w:val="00391964"/>
    <w:pPr>
      <w:suppressAutoHyphens/>
      <w:autoSpaceDN w:val="0"/>
      <w:textAlignment w:val="baseline"/>
    </w:pPr>
    <w:rPr>
      <w:kern w:val="3"/>
      <w:sz w:val="24"/>
      <w:szCs w:val="24"/>
      <w:lang w:val="en-GB" w:eastAsia="en-GB"/>
    </w:rPr>
  </w:style>
  <w:style w:type="character" w:customStyle="1" w:styleId="Internetlink">
    <w:name w:val="Internet link"/>
    <w:rsid w:val="00391964"/>
    <w:rPr>
      <w:color w:val="0000FF"/>
      <w:u w:val="single"/>
    </w:rPr>
  </w:style>
  <w:style w:type="character" w:styleId="CommentReference">
    <w:name w:val="annotation reference"/>
    <w:rsid w:val="009347BB"/>
    <w:rPr>
      <w:sz w:val="16"/>
      <w:szCs w:val="16"/>
    </w:rPr>
  </w:style>
  <w:style w:type="paragraph" w:styleId="CommentSubject">
    <w:name w:val="annotation subject"/>
    <w:basedOn w:val="CommentText"/>
    <w:next w:val="CommentText"/>
    <w:link w:val="CommentSubjectChar"/>
    <w:rsid w:val="009347BB"/>
    <w:rPr>
      <w:rFonts w:eastAsia="Times New Roman"/>
      <w:b/>
      <w:bCs/>
      <w:lang w:eastAsia="en-US"/>
    </w:rPr>
  </w:style>
  <w:style w:type="character" w:customStyle="1" w:styleId="CommentSubjectChar">
    <w:name w:val="Comment Subject Char"/>
    <w:link w:val="CommentSubject"/>
    <w:rsid w:val="009347BB"/>
    <w:rPr>
      <w:rFonts w:eastAsia="Calibri"/>
      <w:b/>
      <w:bCs/>
      <w:lang w:eastAsia="en-US"/>
    </w:rPr>
  </w:style>
  <w:style w:type="paragraph" w:styleId="BalloonText">
    <w:name w:val="Balloon Text"/>
    <w:basedOn w:val="Normal"/>
    <w:link w:val="BalloonTextChar"/>
    <w:rsid w:val="009347BB"/>
    <w:rPr>
      <w:rFonts w:ascii="Segoe UI" w:hAnsi="Segoe UI" w:cs="Segoe UI"/>
      <w:sz w:val="18"/>
      <w:szCs w:val="18"/>
    </w:rPr>
  </w:style>
  <w:style w:type="character" w:customStyle="1" w:styleId="BalloonTextChar">
    <w:name w:val="Balloon Text Char"/>
    <w:link w:val="BalloonText"/>
    <w:rsid w:val="009347BB"/>
    <w:rPr>
      <w:rFonts w:ascii="Segoe UI" w:hAnsi="Segoe UI" w:cs="Segoe UI"/>
      <w:sz w:val="18"/>
      <w:szCs w:val="18"/>
      <w:lang w:eastAsia="en-US"/>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volunteering@solacewomensaid.org"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4a5461f-5989-4491-b521-67df18cde893">
      <Terms xmlns="http://schemas.microsoft.com/office/infopath/2007/PartnerControls"/>
    </lcf76f155ced4ddcb4097134ff3c332f>
    <TaxCatchAll xmlns="60c0c61b-9c92-44e4-9d72-76b4e1abd4e7" xsi:nil="true"/>
    <SharedWithUsers xmlns="60c0c61b-9c92-44e4-9d72-76b4e1abd4e7">
      <UserInfo>
        <DisplayName>Sophie Chakowa</DisplayName>
        <AccountId>605</AccountId>
        <AccountType/>
      </UserInfo>
    </SharedWithUsers>
    <OM xmlns="e4a5461f-5989-4491-b521-67df18cde8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2960DEDFBD3E409413E28BF213448E" ma:contentTypeVersion="21" ma:contentTypeDescription="Create a new document." ma:contentTypeScope="" ma:versionID="9f4c9754412aa98582d7597c774f81c0">
  <xsd:schema xmlns:xsd="http://www.w3.org/2001/XMLSchema" xmlns:xs="http://www.w3.org/2001/XMLSchema" xmlns:p="http://schemas.microsoft.com/office/2006/metadata/properties" xmlns:ns2="e4a5461f-5989-4491-b521-67df18cde893" xmlns:ns3="60c0c61b-9c92-44e4-9d72-76b4e1abd4e7" targetNamespace="http://schemas.microsoft.com/office/2006/metadata/properties" ma:root="true" ma:fieldsID="e546924905c27ac0fc6f108264daf887" ns2:_="" ns3:_="">
    <xsd:import namespace="e4a5461f-5989-4491-b521-67df18cde893"/>
    <xsd:import namespace="60c0c61b-9c92-44e4-9d72-76b4e1abd4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OM"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5461f-5989-4491-b521-67df18cde8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85e3124-0e19-44bb-afab-e4d5d2af7f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OM" ma:index="23" nillable="true" ma:displayName="OM" ma:description="Passoword : ELRC1" ma:format="Dropdown" ma:internalName="OM">
      <xsd:simpleType>
        <xsd:restriction base="dms:Text">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c0c61b-9c92-44e4-9d72-76b4e1abd4e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255b982-9e0f-4aab-a798-40b0bd615ad9}" ma:internalName="TaxCatchAll" ma:showField="CatchAllData" ma:web="60c0c61b-9c92-44e4-9d72-76b4e1abd4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24EA22-FADA-4763-A83D-C05E6C48445A}">
  <ds:schemaRefs>
    <ds:schemaRef ds:uri="http://schemas.microsoft.com/office/2006/metadata/properties"/>
    <ds:schemaRef ds:uri="http://schemas.microsoft.com/office/infopath/2007/PartnerControls"/>
    <ds:schemaRef ds:uri="613ec5ae-3ee5-4815-b45b-631059eef9d0"/>
    <ds:schemaRef ds:uri="45b2143a-c02b-40c2-b56e-47af7b47ffd4"/>
  </ds:schemaRefs>
</ds:datastoreItem>
</file>

<file path=customXml/itemProps2.xml><?xml version="1.0" encoding="utf-8"?>
<ds:datastoreItem xmlns:ds="http://schemas.openxmlformats.org/officeDocument/2006/customXml" ds:itemID="{3ADE1B47-1AD7-48C0-98EA-EAA608121BD0}">
  <ds:schemaRefs>
    <ds:schemaRef ds:uri="http://schemas.microsoft.com/sharepoint/v3/contenttype/forms"/>
  </ds:schemaRefs>
</ds:datastoreItem>
</file>

<file path=customXml/itemProps3.xml><?xml version="1.0" encoding="utf-8"?>
<ds:datastoreItem xmlns:ds="http://schemas.openxmlformats.org/officeDocument/2006/customXml" ds:itemID="{B05477D1-877C-4FFA-9176-ADF361064F29}"/>
</file>

<file path=docProps/app.xml><?xml version="1.0" encoding="utf-8"?>
<Properties xmlns="http://schemas.openxmlformats.org/officeDocument/2006/extended-properties" xmlns:vt="http://schemas.openxmlformats.org/officeDocument/2006/docPropsVTypes">
  <Template>Normal</Template>
  <TotalTime>3</TotalTime>
  <Pages>2</Pages>
  <Words>541</Words>
  <Characters>3086</Characters>
  <Application>Microsoft Office Word</Application>
  <DocSecurity>0</DocSecurity>
  <Lines>25</Lines>
  <Paragraphs>7</Paragraphs>
  <ScaleCrop>false</ScaleCrop>
  <Company>RSPB</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«RoleTitle» - «LocationName», «County»</dc:title>
  <dc:subject/>
  <dc:creator>AlanMurray</dc:creator>
  <cp:keywords/>
  <cp:lastModifiedBy>Taylor Birch</cp:lastModifiedBy>
  <cp:revision>3</cp:revision>
  <cp:lastPrinted>2024-11-21T14:31:00Z</cp:lastPrinted>
  <dcterms:created xsi:type="dcterms:W3CDTF">2026-08-04T08:06:00Z</dcterms:created>
  <dcterms:modified xsi:type="dcterms:W3CDTF">2026-08-04T08:08:00Z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0x010100082960DEDFBD3E409413E28BF213448E</vt:lpwstr>
  </property>
  <property fmtid="{D5CDD505-2E9C-101B-9397-08002B2CF9AE}" pid="3" name="MediaServiceImageTags">
    <vt:lpwstr/>
  </property>
</Properties>
</file>