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7A1A" w14:textId="4ACE48CF" w:rsidR="009A3BED" w:rsidRDefault="00F475A6" w:rsidP="00D64A96">
      <w:pPr>
        <w:jc w:val="center"/>
        <w:rPr>
          <w:b/>
          <w:bCs/>
          <w:u w:val="single"/>
        </w:rPr>
      </w:pPr>
      <w:r>
        <w:rPr>
          <w:noProof/>
        </w:rPr>
        <w:drawing>
          <wp:anchor distT="0" distB="0" distL="114300" distR="114300" simplePos="0" relativeHeight="251658240" behindDoc="1" locked="0" layoutInCell="1" allowOverlap="1" wp14:anchorId="66CC0C0E" wp14:editId="3259765B">
            <wp:simplePos x="0" y="0"/>
            <wp:positionH relativeFrom="margin">
              <wp:align>center</wp:align>
            </wp:positionH>
            <wp:positionV relativeFrom="paragraph">
              <wp:posOffset>-787400</wp:posOffset>
            </wp:positionV>
            <wp:extent cx="3588430" cy="992505"/>
            <wp:effectExtent l="0" t="0" r="0" b="0"/>
            <wp:wrapNone/>
            <wp:docPr id="1361650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446" name="Picture 614222446"/>
                    <pic:cNvPicPr/>
                  </pic:nvPicPr>
                  <pic:blipFill rotWithShape="1">
                    <a:blip r:embed="rId10" cstate="print">
                      <a:extLst>
                        <a:ext uri="{28A0092B-C50C-407E-A947-70E740481C1C}">
                          <a14:useLocalDpi xmlns:a14="http://schemas.microsoft.com/office/drawing/2010/main" val="0"/>
                        </a:ext>
                      </a:extLst>
                    </a:blip>
                    <a:srcRect r="37071"/>
                    <a:stretch>
                      <a:fillRect/>
                    </a:stretch>
                  </pic:blipFill>
                  <pic:spPr bwMode="auto">
                    <a:xfrm>
                      <a:off x="0" y="0"/>
                      <a:ext cx="3588430" cy="992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EC3F10" w14:textId="77777777" w:rsidR="00BF7184" w:rsidRPr="00F523AB" w:rsidRDefault="00D64A96" w:rsidP="00D64A96">
      <w:pPr>
        <w:jc w:val="center"/>
        <w:rPr>
          <w:rFonts w:ascii="Arial" w:hAnsi="Arial" w:cs="Arial"/>
          <w:b/>
          <w:bCs/>
          <w:sz w:val="22"/>
          <w:szCs w:val="22"/>
          <w:u w:val="single"/>
        </w:rPr>
      </w:pPr>
      <w:r w:rsidRPr="00F523AB">
        <w:rPr>
          <w:rFonts w:ascii="Arial" w:hAnsi="Arial" w:cs="Arial"/>
          <w:b/>
          <w:bCs/>
          <w:sz w:val="22"/>
          <w:szCs w:val="22"/>
          <w:u w:val="single"/>
        </w:rPr>
        <w:t>Women's Rough Sleeping Census Data Sharing Protocol</w:t>
      </w:r>
      <w:r w:rsidR="00BF7184" w:rsidRPr="00F523AB">
        <w:rPr>
          <w:rFonts w:ascii="Arial" w:hAnsi="Arial" w:cs="Arial"/>
          <w:b/>
          <w:bCs/>
          <w:sz w:val="22"/>
          <w:szCs w:val="22"/>
          <w:u w:val="single"/>
        </w:rPr>
        <w:t xml:space="preserve">: </w:t>
      </w:r>
    </w:p>
    <w:p w14:paraId="4115A56A" w14:textId="77777777" w:rsidR="00D64A96" w:rsidRPr="00F523AB" w:rsidRDefault="00D64A96" w:rsidP="00D64A96">
      <w:pPr>
        <w:rPr>
          <w:rFonts w:ascii="Arial" w:hAnsi="Arial" w:cs="Arial"/>
          <w:b/>
          <w:bCs/>
          <w:sz w:val="22"/>
          <w:szCs w:val="22"/>
        </w:rPr>
      </w:pPr>
      <w:r w:rsidRPr="00F523AB">
        <w:rPr>
          <w:rFonts w:ascii="Arial" w:hAnsi="Arial" w:cs="Arial"/>
          <w:b/>
          <w:bCs/>
          <w:sz w:val="22"/>
          <w:szCs w:val="22"/>
        </w:rPr>
        <w:t>Purpose</w:t>
      </w:r>
    </w:p>
    <w:p w14:paraId="43168741" w14:textId="77777777" w:rsidR="00463817" w:rsidRPr="00463817" w:rsidRDefault="00463817" w:rsidP="00463817">
      <w:pPr>
        <w:rPr>
          <w:rFonts w:ascii="Arial" w:hAnsi="Arial" w:cs="Arial"/>
          <w:sz w:val="22"/>
          <w:szCs w:val="22"/>
        </w:rPr>
      </w:pPr>
      <w:r w:rsidRPr="00463817">
        <w:rPr>
          <w:rFonts w:ascii="Arial" w:hAnsi="Arial" w:cs="Arial"/>
          <w:sz w:val="22"/>
          <w:szCs w:val="22"/>
        </w:rPr>
        <w:t>The protocol applies to all organisations that share information as part of the local insights meeting and sign this document.</w:t>
      </w:r>
    </w:p>
    <w:p w14:paraId="524F91BE" w14:textId="28F1B4EA" w:rsidR="00463817" w:rsidRPr="00463817" w:rsidRDefault="00463817" w:rsidP="00463817">
      <w:pPr>
        <w:rPr>
          <w:rFonts w:ascii="Arial" w:hAnsi="Arial" w:cs="Arial"/>
          <w:sz w:val="22"/>
          <w:szCs w:val="22"/>
        </w:rPr>
      </w:pPr>
      <w:r w:rsidRPr="00463817">
        <w:rPr>
          <w:rFonts w:ascii="Arial" w:hAnsi="Arial" w:cs="Arial"/>
          <w:sz w:val="22"/>
          <w:szCs w:val="22"/>
        </w:rPr>
        <w:t>The census is coordinated locally by</w:t>
      </w:r>
      <w:r>
        <w:rPr>
          <w:rFonts w:ascii="Arial" w:hAnsi="Arial" w:cs="Arial"/>
          <w:sz w:val="22"/>
          <w:szCs w:val="22"/>
        </w:rPr>
        <w:t xml:space="preserve"> </w:t>
      </w:r>
      <w:r w:rsidRPr="00463817">
        <w:rPr>
          <w:rFonts w:ascii="Arial" w:hAnsi="Arial" w:cs="Arial"/>
          <w:b/>
          <w:bCs/>
          <w:sz w:val="22"/>
          <w:szCs w:val="22"/>
        </w:rPr>
        <w:t>[</w:t>
      </w:r>
      <w:r w:rsidRPr="00463817">
        <w:rPr>
          <w:rFonts w:ascii="Arial" w:hAnsi="Arial" w:cs="Arial"/>
          <w:b/>
          <w:bCs/>
          <w:sz w:val="22"/>
          <w:szCs w:val="22"/>
          <w:highlight w:val="yellow"/>
        </w:rPr>
        <w:t>insert organisation or name</w:t>
      </w:r>
      <w:r w:rsidRPr="00463817">
        <w:rPr>
          <w:rFonts w:ascii="Arial" w:hAnsi="Arial" w:cs="Arial"/>
          <w:b/>
          <w:bCs/>
          <w:sz w:val="22"/>
          <w:szCs w:val="22"/>
        </w:rPr>
        <w:t>]</w:t>
      </w:r>
      <w:r w:rsidRPr="00463817">
        <w:rPr>
          <w:rFonts w:ascii="Arial" w:hAnsi="Arial" w:cs="Arial"/>
          <w:sz w:val="22"/>
          <w:szCs w:val="22"/>
        </w:rPr>
        <w:t xml:space="preserve">, referred to in this protocol as the </w:t>
      </w:r>
      <w:r w:rsidRPr="00463817">
        <w:rPr>
          <w:rFonts w:ascii="Arial" w:hAnsi="Arial" w:cs="Arial"/>
          <w:b/>
          <w:bCs/>
          <w:sz w:val="22"/>
          <w:szCs w:val="22"/>
        </w:rPr>
        <w:t>Local Census Coordinator</w:t>
      </w:r>
      <w:r w:rsidRPr="00463817">
        <w:rPr>
          <w:rFonts w:ascii="Arial" w:hAnsi="Arial" w:cs="Arial"/>
          <w:sz w:val="22"/>
          <w:szCs w:val="22"/>
        </w:rPr>
        <w:t>.</w:t>
      </w:r>
    </w:p>
    <w:p w14:paraId="51970AA7" w14:textId="1B27F10A" w:rsidR="00463817" w:rsidRPr="00463817" w:rsidRDefault="00463817" w:rsidP="00463817">
      <w:pPr>
        <w:rPr>
          <w:rFonts w:ascii="Arial" w:hAnsi="Arial" w:cs="Arial"/>
          <w:sz w:val="22"/>
          <w:szCs w:val="22"/>
        </w:rPr>
      </w:pPr>
      <w:r w:rsidRPr="00463817">
        <w:rPr>
          <w:rFonts w:ascii="Arial" w:hAnsi="Arial" w:cs="Arial"/>
          <w:sz w:val="22"/>
          <w:szCs w:val="22"/>
        </w:rPr>
        <w:t xml:space="preserve">This protocol applies specifically to the sharing of limited personal information between participating organisations for the purposes of </w:t>
      </w:r>
      <w:r>
        <w:rPr>
          <w:rFonts w:ascii="Arial" w:hAnsi="Arial" w:cs="Arial"/>
          <w:sz w:val="22"/>
          <w:szCs w:val="22"/>
        </w:rPr>
        <w:t xml:space="preserve">an </w:t>
      </w:r>
      <w:r w:rsidR="00602323">
        <w:rPr>
          <w:rFonts w:ascii="Arial" w:hAnsi="Arial" w:cs="Arial"/>
          <w:sz w:val="22"/>
          <w:szCs w:val="22"/>
        </w:rPr>
        <w:t>area-based</w:t>
      </w:r>
      <w:r>
        <w:rPr>
          <w:rFonts w:ascii="Arial" w:hAnsi="Arial" w:cs="Arial"/>
          <w:sz w:val="22"/>
          <w:szCs w:val="22"/>
        </w:rPr>
        <w:t xml:space="preserve"> meeting, </w:t>
      </w:r>
      <w:r w:rsidR="00602323">
        <w:rPr>
          <w:rFonts w:ascii="Arial" w:hAnsi="Arial" w:cs="Arial"/>
          <w:sz w:val="22"/>
          <w:szCs w:val="22"/>
        </w:rPr>
        <w:t xml:space="preserve">termed a </w:t>
      </w:r>
      <w:r w:rsidRPr="00463817">
        <w:rPr>
          <w:rFonts w:ascii="Arial" w:hAnsi="Arial" w:cs="Arial"/>
          <w:sz w:val="22"/>
          <w:szCs w:val="22"/>
        </w:rPr>
        <w:t>local insights meeting, including identifying and removing duplicate records. It does not cover the collection or submission of individual census survey responses.</w:t>
      </w:r>
    </w:p>
    <w:p w14:paraId="6D37AA9D" w14:textId="77777777" w:rsidR="00D64A96" w:rsidRPr="00F523AB" w:rsidRDefault="00D64A96" w:rsidP="00D64A96">
      <w:pPr>
        <w:rPr>
          <w:rFonts w:ascii="Arial" w:hAnsi="Arial" w:cs="Arial"/>
          <w:b/>
          <w:bCs/>
          <w:sz w:val="22"/>
          <w:szCs w:val="22"/>
        </w:rPr>
      </w:pPr>
      <w:r w:rsidRPr="00F523AB">
        <w:rPr>
          <w:rFonts w:ascii="Arial" w:hAnsi="Arial" w:cs="Arial"/>
          <w:b/>
          <w:bCs/>
          <w:sz w:val="22"/>
          <w:szCs w:val="22"/>
        </w:rPr>
        <w:t>Objectives</w:t>
      </w:r>
    </w:p>
    <w:p w14:paraId="0B992CEB" w14:textId="77777777" w:rsidR="00D64A96" w:rsidRPr="00F523AB" w:rsidRDefault="00D64A96" w:rsidP="00D64A96">
      <w:pPr>
        <w:rPr>
          <w:rFonts w:ascii="Arial" w:hAnsi="Arial" w:cs="Arial"/>
          <w:sz w:val="22"/>
          <w:szCs w:val="22"/>
        </w:rPr>
      </w:pPr>
      <w:r w:rsidRPr="00F523AB">
        <w:rPr>
          <w:rFonts w:ascii="Arial" w:hAnsi="Arial" w:cs="Arial"/>
          <w:sz w:val="22"/>
          <w:szCs w:val="22"/>
        </w:rPr>
        <w:t>The objectives of this protocol are to:</w:t>
      </w:r>
    </w:p>
    <w:p w14:paraId="0E5CEBCC" w14:textId="77777777" w:rsidR="00D64A96" w:rsidRPr="00F523AB" w:rsidRDefault="00D64A96" w:rsidP="00D64A96">
      <w:pPr>
        <w:numPr>
          <w:ilvl w:val="0"/>
          <w:numId w:val="1"/>
        </w:numPr>
        <w:rPr>
          <w:rFonts w:ascii="Arial" w:hAnsi="Arial" w:cs="Arial"/>
          <w:sz w:val="22"/>
          <w:szCs w:val="22"/>
        </w:rPr>
      </w:pPr>
      <w:r w:rsidRPr="00F523AB">
        <w:rPr>
          <w:rFonts w:ascii="Arial" w:hAnsi="Arial" w:cs="Arial"/>
          <w:sz w:val="22"/>
          <w:szCs w:val="22"/>
        </w:rPr>
        <w:t>Produce the most accurate estimate possible of women experiencing rough sleeping during the census reference period.</w:t>
      </w:r>
    </w:p>
    <w:p w14:paraId="1DCE9BF9" w14:textId="77777777" w:rsidR="00D64A96" w:rsidRPr="00F523AB" w:rsidRDefault="00D64A96" w:rsidP="00D64A96">
      <w:pPr>
        <w:numPr>
          <w:ilvl w:val="0"/>
          <w:numId w:val="1"/>
        </w:numPr>
        <w:rPr>
          <w:rFonts w:ascii="Arial" w:hAnsi="Arial" w:cs="Arial"/>
          <w:sz w:val="22"/>
          <w:szCs w:val="22"/>
        </w:rPr>
      </w:pPr>
      <w:r w:rsidRPr="00F523AB">
        <w:rPr>
          <w:rFonts w:ascii="Arial" w:hAnsi="Arial" w:cs="Arial"/>
          <w:sz w:val="22"/>
          <w:szCs w:val="22"/>
        </w:rPr>
        <w:t>Avoid duplicate counting.</w:t>
      </w:r>
    </w:p>
    <w:p w14:paraId="1A424F0A" w14:textId="77777777" w:rsidR="00D64A96" w:rsidRPr="00F523AB" w:rsidRDefault="00D64A96" w:rsidP="00D64A96">
      <w:pPr>
        <w:numPr>
          <w:ilvl w:val="0"/>
          <w:numId w:val="1"/>
        </w:numPr>
        <w:rPr>
          <w:rFonts w:ascii="Arial" w:hAnsi="Arial" w:cs="Arial"/>
          <w:sz w:val="22"/>
          <w:szCs w:val="22"/>
        </w:rPr>
      </w:pPr>
      <w:r w:rsidRPr="00F523AB">
        <w:rPr>
          <w:rFonts w:ascii="Arial" w:hAnsi="Arial" w:cs="Arial"/>
          <w:sz w:val="22"/>
          <w:szCs w:val="22"/>
        </w:rPr>
        <w:t>Ensure personal information is shared lawfully, securely and proportionately.</w:t>
      </w:r>
    </w:p>
    <w:p w14:paraId="1C244A7E" w14:textId="77777777" w:rsidR="00C4012F" w:rsidRDefault="00D64A96" w:rsidP="00C4012F">
      <w:pPr>
        <w:numPr>
          <w:ilvl w:val="0"/>
          <w:numId w:val="1"/>
        </w:numPr>
        <w:rPr>
          <w:rFonts w:ascii="Arial" w:hAnsi="Arial" w:cs="Arial"/>
          <w:sz w:val="22"/>
          <w:szCs w:val="22"/>
        </w:rPr>
      </w:pPr>
      <w:r w:rsidRPr="00F523AB">
        <w:rPr>
          <w:rFonts w:ascii="Arial" w:hAnsi="Arial" w:cs="Arial"/>
          <w:sz w:val="22"/>
          <w:szCs w:val="22"/>
        </w:rPr>
        <w:t>Ensure only anonymised data is used for research, analysis and reporting.</w:t>
      </w:r>
    </w:p>
    <w:p w14:paraId="149FC81B" w14:textId="1A21C236" w:rsidR="00C4012F" w:rsidRPr="00C4012F" w:rsidRDefault="00053FF6" w:rsidP="00C4012F">
      <w:pPr>
        <w:numPr>
          <w:ilvl w:val="0"/>
          <w:numId w:val="1"/>
        </w:numPr>
        <w:rPr>
          <w:rFonts w:ascii="Arial" w:hAnsi="Arial" w:cs="Arial"/>
          <w:sz w:val="22"/>
          <w:szCs w:val="22"/>
        </w:rPr>
      </w:pPr>
      <w:r w:rsidRPr="00C4012F">
        <w:rPr>
          <w:rFonts w:ascii="Arial" w:hAnsi="Arial" w:cs="Arial"/>
          <w:sz w:val="22"/>
          <w:szCs w:val="22"/>
        </w:rPr>
        <w:t>Promote trust between the</w:t>
      </w:r>
      <w:r w:rsidR="00C4012F" w:rsidRPr="00C4012F">
        <w:rPr>
          <w:rFonts w:ascii="Arial" w:hAnsi="Arial" w:cs="Arial"/>
          <w:sz w:val="22"/>
          <w:szCs w:val="22"/>
        </w:rPr>
        <w:t xml:space="preserve"> parties </w:t>
      </w:r>
    </w:p>
    <w:p w14:paraId="5F755A65" w14:textId="6236DEB5" w:rsidR="00053FF6" w:rsidRPr="00C4012F" w:rsidRDefault="00C4012F" w:rsidP="00C4012F">
      <w:pPr>
        <w:pStyle w:val="ListParagraph"/>
        <w:numPr>
          <w:ilvl w:val="0"/>
          <w:numId w:val="1"/>
        </w:numPr>
        <w:rPr>
          <w:rFonts w:ascii="Arial" w:hAnsi="Arial" w:cs="Arial"/>
          <w:sz w:val="22"/>
          <w:szCs w:val="22"/>
        </w:rPr>
      </w:pPr>
      <w:r>
        <w:rPr>
          <w:rFonts w:ascii="Arial" w:hAnsi="Arial" w:cs="Arial"/>
          <w:sz w:val="22"/>
          <w:szCs w:val="22"/>
        </w:rPr>
        <w:t>I</w:t>
      </w:r>
      <w:r w:rsidR="00053FF6" w:rsidRPr="00C4012F">
        <w:rPr>
          <w:rFonts w:ascii="Arial" w:hAnsi="Arial" w:cs="Arial"/>
          <w:sz w:val="22"/>
          <w:szCs w:val="22"/>
        </w:rPr>
        <w:t xml:space="preserve">mprove service delivery to individual service users by the </w:t>
      </w:r>
      <w:r w:rsidR="00C24AD0">
        <w:rPr>
          <w:rFonts w:ascii="Arial" w:hAnsi="Arial" w:cs="Arial"/>
          <w:sz w:val="22"/>
          <w:szCs w:val="22"/>
        </w:rPr>
        <w:t>p</w:t>
      </w:r>
      <w:r w:rsidR="00053FF6" w:rsidRPr="00C4012F">
        <w:rPr>
          <w:rFonts w:ascii="Arial" w:hAnsi="Arial" w:cs="Arial"/>
          <w:sz w:val="22"/>
          <w:szCs w:val="22"/>
        </w:rPr>
        <w:t>arties.</w:t>
      </w:r>
    </w:p>
    <w:p w14:paraId="10259B37" w14:textId="77777777" w:rsidR="00D64A96" w:rsidRPr="00F523AB" w:rsidRDefault="00D64A96" w:rsidP="00D64A96">
      <w:pPr>
        <w:rPr>
          <w:rFonts w:ascii="Arial" w:hAnsi="Arial" w:cs="Arial"/>
          <w:b/>
          <w:bCs/>
          <w:sz w:val="22"/>
          <w:szCs w:val="22"/>
        </w:rPr>
      </w:pPr>
      <w:r w:rsidRPr="00F523AB">
        <w:rPr>
          <w:rFonts w:ascii="Arial" w:hAnsi="Arial" w:cs="Arial"/>
          <w:b/>
          <w:bCs/>
          <w:sz w:val="22"/>
          <w:szCs w:val="22"/>
        </w:rPr>
        <w:t>Information that may be shared</w:t>
      </w:r>
    </w:p>
    <w:p w14:paraId="0DC047CD" w14:textId="4A7BB318" w:rsidR="00D64A96" w:rsidRPr="00F523AB" w:rsidRDefault="007F79A2" w:rsidP="00D64A96">
      <w:pPr>
        <w:rPr>
          <w:rFonts w:ascii="Arial" w:hAnsi="Arial" w:cs="Arial"/>
          <w:sz w:val="22"/>
          <w:szCs w:val="22"/>
        </w:rPr>
      </w:pPr>
      <w:r w:rsidRPr="007F79A2">
        <w:rPr>
          <w:rFonts w:ascii="Arial" w:hAnsi="Arial" w:cs="Arial"/>
          <w:sz w:val="22"/>
          <w:szCs w:val="22"/>
        </w:rPr>
        <w:t>Participating organisations should share only the minimum information necessary to identify whether the same woman has been identified by more than one organisation.</w:t>
      </w:r>
      <w:r>
        <w:rPr>
          <w:rFonts w:ascii="Arial" w:hAnsi="Arial" w:cs="Arial"/>
          <w:sz w:val="22"/>
          <w:szCs w:val="22"/>
        </w:rPr>
        <w:t xml:space="preserve"> </w:t>
      </w:r>
      <w:r w:rsidR="008C3A3D" w:rsidRPr="008C3A3D">
        <w:rPr>
          <w:rFonts w:ascii="Arial" w:hAnsi="Arial" w:cs="Arial"/>
          <w:sz w:val="22"/>
          <w:szCs w:val="22"/>
        </w:rPr>
        <w:t>Names, initials and dates of birth are personal data and should only be shared where necessary for the purposes set out in this protocol. Information about an individual’s homelessness or rough sleeping circumstances is confidential personal data.</w:t>
      </w:r>
    </w:p>
    <w:p w14:paraId="248F4D81" w14:textId="77777777" w:rsidR="00D64A96" w:rsidRPr="00F523AB" w:rsidRDefault="00D64A96" w:rsidP="00D64A96">
      <w:pPr>
        <w:rPr>
          <w:rFonts w:ascii="Arial" w:hAnsi="Arial" w:cs="Arial"/>
          <w:sz w:val="22"/>
          <w:szCs w:val="22"/>
        </w:rPr>
      </w:pPr>
      <w:r w:rsidRPr="00F523AB">
        <w:rPr>
          <w:rFonts w:ascii="Arial" w:hAnsi="Arial" w:cs="Arial"/>
          <w:sz w:val="22"/>
          <w:szCs w:val="22"/>
        </w:rPr>
        <w:t>This may include:</w:t>
      </w:r>
    </w:p>
    <w:p w14:paraId="289D1306"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Initials;</w:t>
      </w:r>
    </w:p>
    <w:p w14:paraId="2CEF99C2"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First name;</w:t>
      </w:r>
    </w:p>
    <w:p w14:paraId="7EEA7360"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Surname;</w:t>
      </w:r>
    </w:p>
    <w:p w14:paraId="03592A28"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Year of birth or age range;</w:t>
      </w:r>
    </w:p>
    <w:p w14:paraId="0EB2F2D0"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Gender;</w:t>
      </w:r>
    </w:p>
    <w:p w14:paraId="0219C479"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Organisation supporting the individual; and</w:t>
      </w:r>
    </w:p>
    <w:p w14:paraId="3192FE32" w14:textId="77777777" w:rsidR="00D64A96" w:rsidRPr="00F523AB" w:rsidRDefault="00D64A96" w:rsidP="00EC5A9E">
      <w:pPr>
        <w:numPr>
          <w:ilvl w:val="0"/>
          <w:numId w:val="2"/>
        </w:numPr>
        <w:spacing w:line="240" w:lineRule="auto"/>
        <w:rPr>
          <w:rFonts w:ascii="Arial" w:hAnsi="Arial" w:cs="Arial"/>
          <w:sz w:val="22"/>
          <w:szCs w:val="22"/>
        </w:rPr>
      </w:pPr>
      <w:r w:rsidRPr="00F523AB">
        <w:rPr>
          <w:rFonts w:ascii="Arial" w:hAnsi="Arial" w:cs="Arial"/>
          <w:sz w:val="22"/>
          <w:szCs w:val="22"/>
        </w:rPr>
        <w:t>General information relevant to identifying duplicate records.</w:t>
      </w:r>
    </w:p>
    <w:p w14:paraId="137EDE40" w14:textId="77777777" w:rsidR="006A6706" w:rsidRPr="00F523AB" w:rsidRDefault="006A6706" w:rsidP="005C2FF3">
      <w:pPr>
        <w:rPr>
          <w:rFonts w:ascii="Arial" w:hAnsi="Arial" w:cs="Arial"/>
          <w:sz w:val="22"/>
          <w:szCs w:val="22"/>
        </w:rPr>
      </w:pPr>
    </w:p>
    <w:p w14:paraId="22064D18" w14:textId="27E987B0" w:rsidR="006A6706" w:rsidRPr="00F523AB" w:rsidRDefault="006A6706" w:rsidP="006A6706">
      <w:pPr>
        <w:jc w:val="center"/>
        <w:rPr>
          <w:rFonts w:ascii="Arial" w:hAnsi="Arial" w:cs="Arial"/>
          <w:b/>
          <w:bCs/>
          <w:sz w:val="22"/>
          <w:szCs w:val="22"/>
          <w:u w:val="single"/>
        </w:rPr>
      </w:pPr>
      <w:r w:rsidRPr="00F523AB">
        <w:rPr>
          <w:rFonts w:ascii="Arial" w:hAnsi="Arial" w:cs="Arial"/>
          <w:b/>
          <w:bCs/>
          <w:sz w:val="22"/>
          <w:szCs w:val="22"/>
          <w:u w:val="single"/>
        </w:rPr>
        <w:lastRenderedPageBreak/>
        <w:t>How the census data process works</w:t>
      </w:r>
    </w:p>
    <w:p w14:paraId="66C85048" w14:textId="77777777" w:rsidR="006A6706" w:rsidRPr="00F523AB" w:rsidRDefault="006A6706" w:rsidP="006A6706">
      <w:pPr>
        <w:rPr>
          <w:rFonts w:ascii="Arial" w:hAnsi="Arial" w:cs="Arial"/>
          <w:b/>
          <w:bCs/>
          <w:sz w:val="22"/>
          <w:szCs w:val="22"/>
        </w:rPr>
      </w:pPr>
      <w:r w:rsidRPr="00F523AB">
        <w:rPr>
          <w:rFonts w:ascii="Arial" w:hAnsi="Arial" w:cs="Arial"/>
          <w:b/>
          <w:bCs/>
          <w:sz w:val="22"/>
          <w:szCs w:val="22"/>
        </w:rPr>
        <w:t>Step 1: Submission of information</w:t>
      </w:r>
    </w:p>
    <w:p w14:paraId="2DBCCDB2" w14:textId="77777777" w:rsidR="006A6706" w:rsidRPr="00F523AB" w:rsidRDefault="006A6706" w:rsidP="006A6706">
      <w:pPr>
        <w:rPr>
          <w:rFonts w:ascii="Arial" w:hAnsi="Arial" w:cs="Arial"/>
          <w:sz w:val="22"/>
          <w:szCs w:val="22"/>
        </w:rPr>
      </w:pPr>
      <w:r w:rsidRPr="00F523AB">
        <w:rPr>
          <w:rFonts w:ascii="Arial" w:hAnsi="Arial" w:cs="Arial"/>
          <w:sz w:val="22"/>
          <w:szCs w:val="22"/>
        </w:rPr>
        <w:t xml:space="preserve">Participating organisations that have signed this protocol provide the Local Census Coordinator with the agreed limited information about women they have identified during the census reference period. This information is provided solely for the purposes of the Women's Rough Sleeping Census. </w:t>
      </w:r>
    </w:p>
    <w:p w14:paraId="3F2C02F3" w14:textId="77777777" w:rsidR="006A6706" w:rsidRPr="00F523AB" w:rsidRDefault="006A6706" w:rsidP="006A6706">
      <w:pPr>
        <w:rPr>
          <w:rFonts w:ascii="Arial" w:hAnsi="Arial" w:cs="Arial"/>
          <w:b/>
          <w:bCs/>
          <w:sz w:val="22"/>
          <w:szCs w:val="22"/>
        </w:rPr>
      </w:pPr>
      <w:r w:rsidRPr="00F523AB">
        <w:rPr>
          <w:rFonts w:ascii="Arial" w:hAnsi="Arial" w:cs="Arial"/>
          <w:b/>
          <w:bCs/>
          <w:sz w:val="22"/>
          <w:szCs w:val="22"/>
        </w:rPr>
        <w:t>Step 2: Identification of duplicate records</w:t>
      </w:r>
    </w:p>
    <w:p w14:paraId="167A0397" w14:textId="01D4FD7F" w:rsidR="006A6706" w:rsidRPr="00F523AB" w:rsidRDefault="006A6706" w:rsidP="006A6706">
      <w:pPr>
        <w:rPr>
          <w:rFonts w:ascii="Arial" w:hAnsi="Arial" w:cs="Arial"/>
          <w:sz w:val="22"/>
          <w:szCs w:val="22"/>
        </w:rPr>
      </w:pPr>
      <w:r w:rsidRPr="00F523AB">
        <w:rPr>
          <w:rFonts w:ascii="Arial" w:hAnsi="Arial" w:cs="Arial"/>
          <w:sz w:val="22"/>
          <w:szCs w:val="22"/>
        </w:rPr>
        <w:t>The Local Census Coordinator uses the information provided solely to identify whether the same woman has been identified by more than one organisation and to remove duplicate records. The personal information must not be used for any other purpose.</w:t>
      </w:r>
      <w:r w:rsidR="00F523AB" w:rsidRPr="00F523AB">
        <w:rPr>
          <w:rFonts w:ascii="Arial" w:hAnsi="Arial" w:cs="Arial"/>
          <w:sz w:val="22"/>
          <w:szCs w:val="22"/>
        </w:rPr>
        <w:t xml:space="preserve"> Information shared and stored under this protocol must be handled securely at all times. </w:t>
      </w:r>
    </w:p>
    <w:p w14:paraId="61E86D21" w14:textId="77777777" w:rsidR="006A6706" w:rsidRPr="00F523AB" w:rsidRDefault="006A6706" w:rsidP="006A6706">
      <w:pPr>
        <w:rPr>
          <w:rFonts w:ascii="Arial" w:hAnsi="Arial" w:cs="Arial"/>
          <w:b/>
          <w:bCs/>
          <w:sz w:val="22"/>
          <w:szCs w:val="22"/>
        </w:rPr>
      </w:pPr>
      <w:r w:rsidRPr="00F523AB">
        <w:rPr>
          <w:rFonts w:ascii="Arial" w:hAnsi="Arial" w:cs="Arial"/>
          <w:b/>
          <w:bCs/>
          <w:sz w:val="22"/>
          <w:szCs w:val="22"/>
        </w:rPr>
        <w:t>Step 3: Production of census totals</w:t>
      </w:r>
    </w:p>
    <w:p w14:paraId="2CAF6A73" w14:textId="77777777" w:rsidR="006A6706" w:rsidRPr="00F523AB" w:rsidRDefault="006A6706" w:rsidP="006A6706">
      <w:pPr>
        <w:rPr>
          <w:rFonts w:ascii="Arial" w:hAnsi="Arial" w:cs="Arial"/>
          <w:sz w:val="22"/>
          <w:szCs w:val="22"/>
        </w:rPr>
      </w:pPr>
      <w:r w:rsidRPr="00F523AB">
        <w:rPr>
          <w:rFonts w:ascii="Arial" w:hAnsi="Arial" w:cs="Arial"/>
          <w:sz w:val="22"/>
          <w:szCs w:val="22"/>
        </w:rPr>
        <w:t xml:space="preserve">Once duplicate records have been removed, the Local Census Coordinator calculates the final numbers of women identified through the census in the local area, using the resources and templates provided.  </w:t>
      </w:r>
    </w:p>
    <w:p w14:paraId="609380FD" w14:textId="77777777" w:rsidR="006A6706" w:rsidRPr="00F523AB" w:rsidRDefault="006A6706" w:rsidP="006A6706">
      <w:pPr>
        <w:rPr>
          <w:rFonts w:ascii="Arial" w:hAnsi="Arial" w:cs="Arial"/>
          <w:b/>
          <w:bCs/>
          <w:sz w:val="22"/>
          <w:szCs w:val="22"/>
        </w:rPr>
      </w:pPr>
      <w:r w:rsidRPr="00F523AB">
        <w:rPr>
          <w:rFonts w:ascii="Arial" w:hAnsi="Arial" w:cs="Arial"/>
          <w:b/>
          <w:bCs/>
          <w:sz w:val="22"/>
          <w:szCs w:val="22"/>
        </w:rPr>
        <w:t>Step 4: Sharing of anonymised data</w:t>
      </w:r>
    </w:p>
    <w:p w14:paraId="15C84121" w14:textId="600D9B20" w:rsidR="006A6706" w:rsidRPr="00F523AB" w:rsidRDefault="006A6706" w:rsidP="006A6706">
      <w:pPr>
        <w:rPr>
          <w:rFonts w:ascii="Arial" w:hAnsi="Arial" w:cs="Arial"/>
          <w:sz w:val="22"/>
          <w:szCs w:val="22"/>
        </w:rPr>
      </w:pPr>
      <w:r w:rsidRPr="00F523AB">
        <w:rPr>
          <w:rFonts w:ascii="Arial" w:hAnsi="Arial" w:cs="Arial"/>
          <w:sz w:val="22"/>
          <w:szCs w:val="22"/>
        </w:rPr>
        <w:t>The Local Census Coordinator shares only anonymised numerical totals with Solace and Single Homeless Project</w:t>
      </w:r>
      <w:r w:rsidR="00523097">
        <w:rPr>
          <w:rFonts w:ascii="Arial" w:hAnsi="Arial" w:cs="Arial"/>
          <w:sz w:val="22"/>
          <w:szCs w:val="22"/>
        </w:rPr>
        <w:t xml:space="preserve"> (SHP)</w:t>
      </w:r>
      <w:r w:rsidRPr="00F523AB">
        <w:rPr>
          <w:rFonts w:ascii="Arial" w:hAnsi="Arial" w:cs="Arial"/>
          <w:sz w:val="22"/>
          <w:szCs w:val="22"/>
        </w:rPr>
        <w:t>. No names, initials, dates of birth or other identifying information are shared.</w:t>
      </w:r>
    </w:p>
    <w:p w14:paraId="3E7752F3" w14:textId="77777777" w:rsidR="006A6706" w:rsidRPr="00F523AB" w:rsidRDefault="006A6706" w:rsidP="006A6706">
      <w:pPr>
        <w:rPr>
          <w:rFonts w:ascii="Arial" w:hAnsi="Arial" w:cs="Arial"/>
          <w:b/>
          <w:bCs/>
          <w:sz w:val="22"/>
          <w:szCs w:val="22"/>
        </w:rPr>
      </w:pPr>
      <w:r w:rsidRPr="00F523AB">
        <w:rPr>
          <w:rFonts w:ascii="Arial" w:hAnsi="Arial" w:cs="Arial"/>
          <w:b/>
          <w:bCs/>
          <w:sz w:val="22"/>
          <w:szCs w:val="22"/>
        </w:rPr>
        <w:t>Step 5: Research and reporting</w:t>
      </w:r>
    </w:p>
    <w:p w14:paraId="532FFE6F" w14:textId="77777777" w:rsidR="002E2D8F" w:rsidRPr="002E2D8F" w:rsidRDefault="002E2D8F" w:rsidP="002E2D8F">
      <w:pPr>
        <w:rPr>
          <w:rFonts w:ascii="Arial" w:hAnsi="Arial" w:cs="Arial"/>
          <w:sz w:val="22"/>
          <w:szCs w:val="22"/>
        </w:rPr>
      </w:pPr>
      <w:r w:rsidRPr="002E2D8F">
        <w:rPr>
          <w:rFonts w:ascii="Arial" w:hAnsi="Arial" w:cs="Arial"/>
          <w:sz w:val="22"/>
          <w:szCs w:val="22"/>
        </w:rPr>
        <w:t>Solace and SHP will use the anonymised totals for research, analysis and reporting, including the production of local, regional and national Women’s Rough Sleeping Census reports. Anonymised aggregate figures may also be shared with Crisis and Change Grow Live for these purposes. No personal or identifying information will be shared with those organisations.</w:t>
      </w:r>
    </w:p>
    <w:p w14:paraId="34F65A47" w14:textId="77777777" w:rsidR="00F523AB" w:rsidRPr="00F523AB" w:rsidRDefault="00F523AB" w:rsidP="006A6706">
      <w:pPr>
        <w:rPr>
          <w:rFonts w:ascii="Arial" w:hAnsi="Arial" w:cs="Arial"/>
          <w:b/>
          <w:bCs/>
          <w:sz w:val="22"/>
          <w:szCs w:val="22"/>
        </w:rPr>
      </w:pPr>
      <w:r w:rsidRPr="00F523AB">
        <w:rPr>
          <w:rFonts w:ascii="Arial" w:hAnsi="Arial" w:cs="Arial"/>
          <w:b/>
          <w:bCs/>
          <w:sz w:val="22"/>
          <w:szCs w:val="22"/>
        </w:rPr>
        <w:t>Step 6: Retention period</w:t>
      </w:r>
    </w:p>
    <w:p w14:paraId="5B3657C1" w14:textId="4AFE6ABE" w:rsidR="00F523AB" w:rsidRPr="00F523AB" w:rsidRDefault="00F523AB" w:rsidP="00F523AB">
      <w:pPr>
        <w:rPr>
          <w:rFonts w:ascii="Arial" w:hAnsi="Arial" w:cs="Arial"/>
          <w:sz w:val="22"/>
          <w:szCs w:val="22"/>
        </w:rPr>
      </w:pPr>
      <w:r w:rsidRPr="00F523AB">
        <w:rPr>
          <w:rFonts w:ascii="Arial" w:hAnsi="Arial" w:cs="Arial"/>
          <w:sz w:val="22"/>
          <w:szCs w:val="22"/>
        </w:rPr>
        <w:t>The Local Census Coordinator may temporarily retain identifying information for the purposes of completing the census process and verifying records. All identifying information must be deleted as soon as it is no longer required and no later than 4 weeks after completion of the census process.</w:t>
      </w:r>
    </w:p>
    <w:p w14:paraId="4ED16C6A" w14:textId="77777777" w:rsidR="00F523AB" w:rsidRPr="00F523AB" w:rsidRDefault="00F523AB" w:rsidP="00F523AB">
      <w:pPr>
        <w:rPr>
          <w:rFonts w:ascii="Arial" w:hAnsi="Arial" w:cs="Arial"/>
          <w:sz w:val="22"/>
          <w:szCs w:val="22"/>
        </w:rPr>
      </w:pPr>
      <w:r w:rsidRPr="00F523AB">
        <w:rPr>
          <w:rFonts w:ascii="Arial" w:hAnsi="Arial" w:cs="Arial"/>
          <w:sz w:val="22"/>
          <w:szCs w:val="22"/>
        </w:rPr>
        <w:t>Participating organisations should not retain personal information received from other organisations through the census process unless they have a separate lawful basis for doing so.</w:t>
      </w:r>
    </w:p>
    <w:p w14:paraId="1BD59741" w14:textId="05F2215B" w:rsidR="006A6706" w:rsidRPr="00F523AB" w:rsidRDefault="006A6706" w:rsidP="006A6706">
      <w:pPr>
        <w:rPr>
          <w:rFonts w:ascii="Arial" w:hAnsi="Arial" w:cs="Arial"/>
          <w:sz w:val="22"/>
          <w:szCs w:val="22"/>
        </w:rPr>
      </w:pPr>
      <w:r w:rsidRPr="00F523AB">
        <w:rPr>
          <w:rFonts w:ascii="Arial" w:hAnsi="Arial" w:cs="Arial"/>
          <w:sz w:val="22"/>
          <w:szCs w:val="22"/>
        </w:rPr>
        <w:br w:type="page"/>
      </w:r>
    </w:p>
    <w:p w14:paraId="5D946C29" w14:textId="77777777" w:rsidR="006A6706" w:rsidRPr="00F523AB" w:rsidRDefault="006A6706" w:rsidP="005C2FF3">
      <w:pPr>
        <w:rPr>
          <w:rFonts w:ascii="Arial" w:hAnsi="Arial" w:cs="Arial"/>
          <w:b/>
          <w:bCs/>
          <w:sz w:val="22"/>
          <w:szCs w:val="22"/>
        </w:rPr>
      </w:pPr>
    </w:p>
    <w:p w14:paraId="7351AFF4" w14:textId="77777777" w:rsidR="00A95B1E" w:rsidRDefault="00A95B1E" w:rsidP="00FA2EB9">
      <w:pPr>
        <w:rPr>
          <w:rFonts w:ascii="Arial" w:hAnsi="Arial" w:cs="Arial"/>
          <w:b/>
          <w:bCs/>
          <w:sz w:val="22"/>
          <w:szCs w:val="22"/>
          <w:u w:val="single"/>
        </w:rPr>
      </w:pPr>
      <w:r>
        <w:rPr>
          <w:rFonts w:ascii="Arial" w:hAnsi="Arial" w:cs="Arial"/>
          <w:b/>
          <w:bCs/>
          <w:sz w:val="22"/>
          <w:szCs w:val="22"/>
          <w:u w:val="single"/>
        </w:rPr>
        <w:t>Lawful basis</w:t>
      </w:r>
    </w:p>
    <w:p w14:paraId="3E6F1876" w14:textId="7D560CF4" w:rsidR="00A95B1E" w:rsidRPr="00A95B1E" w:rsidRDefault="002D785C" w:rsidP="00A95B1E">
      <w:pPr>
        <w:rPr>
          <w:rFonts w:ascii="Arial" w:hAnsi="Arial" w:cs="Arial"/>
          <w:sz w:val="22"/>
          <w:szCs w:val="22"/>
        </w:rPr>
      </w:pPr>
      <w:r w:rsidRPr="002D785C">
        <w:rPr>
          <w:rFonts w:ascii="Arial" w:hAnsi="Arial" w:cs="Arial"/>
          <w:sz w:val="22"/>
          <w:szCs w:val="22"/>
        </w:rPr>
        <w:t>Each participating organisation acts as an independent data controller for the personal data it collects, holds and shares as part of the census process. Each organisation is responsible for ensuring that its processing and sharing of personal data complies with data protection law.</w:t>
      </w:r>
      <w:r>
        <w:rPr>
          <w:rFonts w:ascii="Arial" w:hAnsi="Arial" w:cs="Arial"/>
          <w:sz w:val="22"/>
          <w:szCs w:val="22"/>
        </w:rPr>
        <w:t xml:space="preserve"> </w:t>
      </w:r>
      <w:r w:rsidRPr="002D785C">
        <w:rPr>
          <w:rFonts w:ascii="Arial" w:hAnsi="Arial" w:cs="Arial"/>
          <w:sz w:val="22"/>
          <w:szCs w:val="22"/>
        </w:rPr>
        <w:t>Participating organisations must collect and handle personal information securely and confidentially. Each organisation must ensure that appropriate procedures are in place to inform individuals that their information may be shared. This may be covered by the organisation’s existing privacy information and, where relevant, consent procedures.</w:t>
      </w:r>
    </w:p>
    <w:p w14:paraId="42346398" w14:textId="77777777" w:rsidR="00A95B1E" w:rsidRDefault="00A95B1E" w:rsidP="00FA2EB9">
      <w:pPr>
        <w:rPr>
          <w:rFonts w:ascii="Arial" w:hAnsi="Arial" w:cs="Arial"/>
          <w:b/>
          <w:bCs/>
          <w:sz w:val="22"/>
          <w:szCs w:val="22"/>
          <w:u w:val="single"/>
        </w:rPr>
      </w:pPr>
    </w:p>
    <w:p w14:paraId="049F4F94" w14:textId="2288C09B" w:rsidR="00523E55" w:rsidRPr="00F523AB" w:rsidRDefault="00D64A96" w:rsidP="00FA2EB9">
      <w:pPr>
        <w:rPr>
          <w:rFonts w:ascii="Arial" w:hAnsi="Arial" w:cs="Arial"/>
          <w:b/>
          <w:bCs/>
          <w:sz w:val="22"/>
          <w:szCs w:val="22"/>
          <w:u w:val="single"/>
        </w:rPr>
      </w:pPr>
      <w:r w:rsidRPr="00F523AB">
        <w:rPr>
          <w:rFonts w:ascii="Arial" w:hAnsi="Arial" w:cs="Arial"/>
          <w:b/>
          <w:bCs/>
          <w:sz w:val="22"/>
          <w:szCs w:val="22"/>
          <w:u w:val="single"/>
        </w:rPr>
        <w:t>Responsibilities of participating organisations</w:t>
      </w:r>
    </w:p>
    <w:p w14:paraId="7AA3B958" w14:textId="09A6E5D7" w:rsidR="00523E55" w:rsidRPr="00F523AB" w:rsidRDefault="00523E55" w:rsidP="00FA2EB9">
      <w:pPr>
        <w:rPr>
          <w:rFonts w:ascii="Arial" w:hAnsi="Arial" w:cs="Arial"/>
          <w:b/>
          <w:bCs/>
          <w:sz w:val="22"/>
          <w:szCs w:val="22"/>
        </w:rPr>
      </w:pPr>
      <w:r w:rsidRPr="00F523AB">
        <w:rPr>
          <w:rFonts w:ascii="Arial" w:hAnsi="Arial" w:cs="Arial"/>
          <w:b/>
          <w:bCs/>
          <w:sz w:val="22"/>
          <w:szCs w:val="22"/>
        </w:rPr>
        <w:t xml:space="preserve">Collection of Information </w:t>
      </w:r>
    </w:p>
    <w:p w14:paraId="3925A948" w14:textId="77777777" w:rsidR="00C24AD0" w:rsidRPr="00C24AD0" w:rsidRDefault="00C24AD0" w:rsidP="00C24AD0">
      <w:pPr>
        <w:rPr>
          <w:rFonts w:ascii="Arial" w:hAnsi="Arial" w:cs="Arial"/>
          <w:sz w:val="22"/>
          <w:szCs w:val="22"/>
        </w:rPr>
      </w:pPr>
      <w:r w:rsidRPr="00C24AD0">
        <w:rPr>
          <w:rFonts w:ascii="Arial" w:hAnsi="Arial" w:cs="Arial"/>
          <w:sz w:val="22"/>
          <w:szCs w:val="22"/>
        </w:rPr>
        <w:t>Each participating organisation remains responsible for the personal data it holds and shares. As data controllers, participating organisations are responsible for collecting and handling personal information securely and confidentially. Each organisation must ensure that appropriate procedures are in place to inform individuals that their information may be shared. This may be covered by the organisation’s existing privacy information and, where relevant, consent procedures.</w:t>
      </w:r>
    </w:p>
    <w:p w14:paraId="4C927EF1" w14:textId="77777777" w:rsidR="00971D78" w:rsidRPr="00F523AB" w:rsidRDefault="00971D78" w:rsidP="00971D78">
      <w:pPr>
        <w:rPr>
          <w:rFonts w:ascii="Arial" w:hAnsi="Arial" w:cs="Arial"/>
          <w:b/>
          <w:sz w:val="22"/>
          <w:szCs w:val="22"/>
        </w:rPr>
      </w:pPr>
      <w:r w:rsidRPr="00F523AB">
        <w:rPr>
          <w:rFonts w:ascii="Arial" w:hAnsi="Arial" w:cs="Arial"/>
          <w:b/>
          <w:sz w:val="22"/>
          <w:szCs w:val="22"/>
        </w:rPr>
        <w:t>Data quality</w:t>
      </w:r>
    </w:p>
    <w:p w14:paraId="3BE22B67" w14:textId="77777777" w:rsidR="00902CD9" w:rsidRPr="00902CD9" w:rsidRDefault="00902CD9" w:rsidP="00902CD9">
      <w:pPr>
        <w:rPr>
          <w:rFonts w:ascii="Arial" w:hAnsi="Arial" w:cs="Arial"/>
          <w:sz w:val="22"/>
          <w:szCs w:val="22"/>
        </w:rPr>
      </w:pPr>
      <w:r w:rsidRPr="00902CD9">
        <w:rPr>
          <w:rFonts w:ascii="Arial" w:hAnsi="Arial" w:cs="Arial"/>
          <w:sz w:val="22"/>
          <w:szCs w:val="22"/>
        </w:rPr>
        <w:t>Each participating organisation is responsible for ensuring that the personal data it holds and shares is accurate and adequate for the purposes set out in this protocol. If information shared through the census process is found to be inaccurate, the relevant data controller must be notified and must take appropriate steps to correct its records.</w:t>
      </w:r>
    </w:p>
    <w:p w14:paraId="4D0EFFD6" w14:textId="2F8D1B1E" w:rsidR="0036054F" w:rsidRPr="00C4012F" w:rsidRDefault="00971D78" w:rsidP="0036054F">
      <w:pPr>
        <w:rPr>
          <w:rFonts w:ascii="Arial" w:hAnsi="Arial" w:cs="Arial"/>
          <w:sz w:val="22"/>
          <w:szCs w:val="22"/>
        </w:rPr>
      </w:pPr>
      <w:r w:rsidRPr="00F523AB">
        <w:rPr>
          <w:rFonts w:ascii="Arial" w:hAnsi="Arial" w:cs="Arial"/>
          <w:b/>
          <w:sz w:val="22"/>
          <w:szCs w:val="22"/>
        </w:rPr>
        <w:br/>
      </w:r>
      <w:r w:rsidR="00C4012F" w:rsidRPr="00C4012F">
        <w:rPr>
          <w:rFonts w:ascii="Arial" w:hAnsi="Arial" w:cs="Arial"/>
          <w:b/>
          <w:bCs/>
          <w:sz w:val="22"/>
          <w:szCs w:val="22"/>
        </w:rPr>
        <w:t>Information sharing without consent</w:t>
      </w:r>
      <w:r w:rsidR="00C4012F" w:rsidRPr="00C4012F">
        <w:rPr>
          <w:rFonts w:ascii="Arial" w:hAnsi="Arial" w:cs="Arial"/>
          <w:sz w:val="22"/>
          <w:szCs w:val="22"/>
        </w:rPr>
        <w:br/>
        <w:t>Consent will not necessarily be the appropriate lawful basis for every participating organisation. Each organisation must determine and document the lawful basis on which it collects and shares personal data for the census. Where an organisation relies on consent, that consent must meet the requirements of data protection law. Information must not be shared unless the organisation is satisfied that the sharing is lawful, necessary and proportionate.</w:t>
      </w:r>
    </w:p>
    <w:p w14:paraId="15C708A2" w14:textId="77777777" w:rsidR="00260640" w:rsidRPr="00260640" w:rsidRDefault="00260640" w:rsidP="00260640">
      <w:pPr>
        <w:rPr>
          <w:rFonts w:ascii="Arial" w:hAnsi="Arial" w:cs="Arial"/>
          <w:b/>
          <w:sz w:val="22"/>
          <w:szCs w:val="22"/>
        </w:rPr>
      </w:pPr>
      <w:r w:rsidRPr="00260640">
        <w:rPr>
          <w:rFonts w:ascii="Arial" w:hAnsi="Arial" w:cs="Arial"/>
          <w:b/>
          <w:bCs/>
          <w:sz w:val="22"/>
          <w:szCs w:val="22"/>
        </w:rPr>
        <w:t>Data subject rights</w:t>
      </w:r>
      <w:r w:rsidRPr="00260640">
        <w:rPr>
          <w:rFonts w:ascii="Arial" w:hAnsi="Arial" w:cs="Arial"/>
          <w:b/>
          <w:sz w:val="22"/>
          <w:szCs w:val="22"/>
        </w:rPr>
        <w:br/>
      </w:r>
      <w:r w:rsidRPr="00260640">
        <w:rPr>
          <w:rFonts w:ascii="Arial" w:hAnsi="Arial" w:cs="Arial"/>
          <w:bCs/>
          <w:sz w:val="22"/>
          <w:szCs w:val="22"/>
        </w:rPr>
        <w:t>Individuals have rights in relation to their personal data under data protection law. These rights apply where an individual can be identified from information recorded or retained as part of the census process. Each participating organisation is responsible for responding to requests relating to the personal data it holds. Identifying information must be deleted in accordance with the retention period set out in this protocol, unless it must be retained for longer to respond to a request or comply with another legal obligation.</w:t>
      </w:r>
    </w:p>
    <w:p w14:paraId="5A9EB950" w14:textId="48B38439" w:rsidR="007F25CE" w:rsidRPr="00F523AB" w:rsidRDefault="007F25CE">
      <w:pPr>
        <w:rPr>
          <w:rFonts w:ascii="Arial" w:hAnsi="Arial" w:cs="Arial"/>
          <w:sz w:val="22"/>
          <w:szCs w:val="22"/>
        </w:rPr>
      </w:pPr>
      <w:r w:rsidRPr="00F523AB">
        <w:rPr>
          <w:rFonts w:ascii="Arial" w:hAnsi="Arial" w:cs="Arial"/>
          <w:sz w:val="22"/>
          <w:szCs w:val="22"/>
        </w:rPr>
        <w:br w:type="page"/>
      </w:r>
    </w:p>
    <w:p w14:paraId="29E457B9" w14:textId="77777777" w:rsidR="005C2FF3" w:rsidRPr="00F523AB" w:rsidRDefault="005C2FF3" w:rsidP="005C2FF3">
      <w:pPr>
        <w:rPr>
          <w:rFonts w:ascii="Arial" w:hAnsi="Arial" w:cs="Arial"/>
          <w:sz w:val="22"/>
          <w:szCs w:val="22"/>
        </w:rPr>
      </w:pPr>
    </w:p>
    <w:p w14:paraId="70CEA55C" w14:textId="77777777" w:rsidR="005C2FF3" w:rsidRPr="00F523AB" w:rsidRDefault="005C2FF3" w:rsidP="00D64A96">
      <w:pPr>
        <w:rPr>
          <w:rFonts w:ascii="Arial" w:hAnsi="Arial" w:cs="Arial"/>
          <w:sz w:val="22"/>
          <w:szCs w:val="22"/>
        </w:rPr>
      </w:pPr>
    </w:p>
    <w:p w14:paraId="76DF15D9" w14:textId="386CFFE2" w:rsidR="005C2FF3" w:rsidRPr="00F523AB" w:rsidRDefault="00D64A96" w:rsidP="00D64A96">
      <w:pPr>
        <w:rPr>
          <w:rFonts w:ascii="Arial" w:hAnsi="Arial" w:cs="Arial"/>
          <w:b/>
          <w:bCs/>
          <w:sz w:val="22"/>
          <w:szCs w:val="22"/>
        </w:rPr>
      </w:pPr>
      <w:r w:rsidRPr="00F523AB">
        <w:rPr>
          <w:rFonts w:ascii="Arial" w:hAnsi="Arial" w:cs="Arial"/>
          <w:b/>
          <w:bCs/>
          <w:sz w:val="22"/>
          <w:szCs w:val="22"/>
        </w:rPr>
        <w:t>Agreement</w:t>
      </w:r>
    </w:p>
    <w:p w14:paraId="7659B82C" w14:textId="77777777" w:rsidR="00D64A96" w:rsidRPr="00F523AB" w:rsidRDefault="00D64A96" w:rsidP="00D64A96">
      <w:pPr>
        <w:rPr>
          <w:rFonts w:ascii="Arial" w:hAnsi="Arial" w:cs="Arial"/>
          <w:sz w:val="22"/>
          <w:szCs w:val="22"/>
        </w:rPr>
      </w:pPr>
      <w:r w:rsidRPr="00F523AB">
        <w:rPr>
          <w:rFonts w:ascii="Arial" w:hAnsi="Arial" w:cs="Arial"/>
          <w:sz w:val="22"/>
          <w:szCs w:val="22"/>
        </w:rPr>
        <w:t>By signing this protocol, participating organisations agree to share information only where it is lawful, necessary and proportionate to do so for the purposes of the Women's Rough Sleeping Census and in accordance with the terms of this protocol.</w:t>
      </w:r>
    </w:p>
    <w:p w14:paraId="6AFB585B" w14:textId="77777777" w:rsidR="00D64A96" w:rsidRPr="00F523AB" w:rsidRDefault="00D64A96" w:rsidP="00D64A96">
      <w:pPr>
        <w:rPr>
          <w:rFonts w:ascii="Arial" w:hAnsi="Arial" w:cs="Arial"/>
          <w:sz w:val="22"/>
          <w:szCs w:val="22"/>
        </w:rPr>
      </w:pPr>
      <w:r w:rsidRPr="00F523AB">
        <w:rPr>
          <w:rFonts w:ascii="Arial" w:hAnsi="Arial" w:cs="Arial"/>
          <w:b/>
          <w:bCs/>
          <w:sz w:val="22"/>
          <w:szCs w:val="22"/>
        </w:rPr>
        <w:t>Signed:</w:t>
      </w:r>
      <w:r w:rsidRPr="00F523AB">
        <w:rPr>
          <w:rFonts w:ascii="Arial" w:hAnsi="Arial" w:cs="Arial"/>
          <w:sz w:val="22"/>
          <w:szCs w:val="22"/>
        </w:rPr>
        <w:t xml:space="preserve"> __________________________________</w:t>
      </w:r>
    </w:p>
    <w:p w14:paraId="47799C4F" w14:textId="77777777" w:rsidR="00D64A96" w:rsidRPr="00F523AB" w:rsidRDefault="00D64A96" w:rsidP="00D64A96">
      <w:pPr>
        <w:rPr>
          <w:rFonts w:ascii="Arial" w:hAnsi="Arial" w:cs="Arial"/>
          <w:sz w:val="22"/>
          <w:szCs w:val="22"/>
        </w:rPr>
      </w:pPr>
      <w:r w:rsidRPr="00F523AB">
        <w:rPr>
          <w:rFonts w:ascii="Arial" w:hAnsi="Arial" w:cs="Arial"/>
          <w:b/>
          <w:bCs/>
          <w:sz w:val="22"/>
          <w:szCs w:val="22"/>
        </w:rPr>
        <w:t>Name:</w:t>
      </w:r>
      <w:r w:rsidRPr="00F523AB">
        <w:rPr>
          <w:rFonts w:ascii="Arial" w:hAnsi="Arial" w:cs="Arial"/>
          <w:sz w:val="22"/>
          <w:szCs w:val="22"/>
        </w:rPr>
        <w:t xml:space="preserve"> ___________________________________</w:t>
      </w:r>
    </w:p>
    <w:p w14:paraId="1F6E6947" w14:textId="77777777" w:rsidR="00D64A96" w:rsidRPr="00F523AB" w:rsidRDefault="00D64A96" w:rsidP="00D64A96">
      <w:pPr>
        <w:rPr>
          <w:rFonts w:ascii="Arial" w:hAnsi="Arial" w:cs="Arial"/>
          <w:sz w:val="22"/>
          <w:szCs w:val="22"/>
        </w:rPr>
      </w:pPr>
      <w:r w:rsidRPr="00F523AB">
        <w:rPr>
          <w:rFonts w:ascii="Arial" w:hAnsi="Arial" w:cs="Arial"/>
          <w:b/>
          <w:bCs/>
          <w:sz w:val="22"/>
          <w:szCs w:val="22"/>
        </w:rPr>
        <w:t>Organisation:</w:t>
      </w:r>
      <w:r w:rsidRPr="00F523AB">
        <w:rPr>
          <w:rFonts w:ascii="Arial" w:hAnsi="Arial" w:cs="Arial"/>
          <w:sz w:val="22"/>
          <w:szCs w:val="22"/>
        </w:rPr>
        <w:t xml:space="preserve"> _____________________________</w:t>
      </w:r>
    </w:p>
    <w:p w14:paraId="4C6466D0" w14:textId="711B7293" w:rsidR="00D64A96" w:rsidRPr="00F523AB" w:rsidRDefault="00D64A96" w:rsidP="00D64A96">
      <w:pPr>
        <w:rPr>
          <w:rFonts w:ascii="Arial" w:hAnsi="Arial" w:cs="Arial"/>
          <w:sz w:val="22"/>
          <w:szCs w:val="22"/>
        </w:rPr>
      </w:pPr>
      <w:r w:rsidRPr="00F523AB">
        <w:rPr>
          <w:rFonts w:ascii="Arial" w:hAnsi="Arial" w:cs="Arial"/>
          <w:b/>
          <w:bCs/>
          <w:sz w:val="22"/>
          <w:szCs w:val="22"/>
        </w:rPr>
        <w:t>Date:</w:t>
      </w:r>
      <w:r w:rsidRPr="00F523AB">
        <w:rPr>
          <w:rFonts w:ascii="Arial" w:hAnsi="Arial" w:cs="Arial"/>
          <w:sz w:val="22"/>
          <w:szCs w:val="22"/>
        </w:rPr>
        <w:t xml:space="preserve"> ____________________________________</w:t>
      </w:r>
    </w:p>
    <w:p w14:paraId="5EB4A09D" w14:textId="37300A4B" w:rsidR="00E265B2" w:rsidRPr="00F523AB" w:rsidRDefault="00E265B2">
      <w:pPr>
        <w:rPr>
          <w:rFonts w:ascii="Arial" w:hAnsi="Arial" w:cs="Arial"/>
          <w:sz w:val="22"/>
          <w:szCs w:val="22"/>
        </w:rPr>
      </w:pPr>
    </w:p>
    <w:p w14:paraId="63113A8B" w14:textId="77777777" w:rsidR="00D64A96" w:rsidRPr="00F523AB" w:rsidRDefault="00D64A96" w:rsidP="00D64A96">
      <w:pPr>
        <w:rPr>
          <w:rFonts w:ascii="Arial" w:hAnsi="Arial" w:cs="Arial"/>
          <w:sz w:val="22"/>
          <w:szCs w:val="22"/>
        </w:rPr>
      </w:pPr>
      <w:r w:rsidRPr="00F523AB">
        <w:rPr>
          <w:rFonts w:ascii="Arial" w:hAnsi="Arial" w:cs="Arial"/>
          <w:b/>
          <w:bCs/>
          <w:sz w:val="22"/>
          <w:szCs w:val="22"/>
        </w:rPr>
        <w:t>Signed:</w:t>
      </w:r>
      <w:r w:rsidRPr="00F523AB">
        <w:rPr>
          <w:rFonts w:ascii="Arial" w:hAnsi="Arial" w:cs="Arial"/>
          <w:sz w:val="22"/>
          <w:szCs w:val="22"/>
        </w:rPr>
        <w:t xml:space="preserve"> __________________________________</w:t>
      </w:r>
    </w:p>
    <w:p w14:paraId="26FFD744" w14:textId="77777777" w:rsidR="00D64A96" w:rsidRPr="00F523AB" w:rsidRDefault="00D64A96" w:rsidP="00D64A96">
      <w:pPr>
        <w:rPr>
          <w:rFonts w:ascii="Arial" w:hAnsi="Arial" w:cs="Arial"/>
          <w:sz w:val="22"/>
          <w:szCs w:val="22"/>
        </w:rPr>
      </w:pPr>
      <w:r w:rsidRPr="00F523AB">
        <w:rPr>
          <w:rFonts w:ascii="Arial" w:hAnsi="Arial" w:cs="Arial"/>
          <w:b/>
          <w:bCs/>
          <w:sz w:val="22"/>
          <w:szCs w:val="22"/>
        </w:rPr>
        <w:t>Name:</w:t>
      </w:r>
      <w:r w:rsidRPr="00F523AB">
        <w:rPr>
          <w:rFonts w:ascii="Arial" w:hAnsi="Arial" w:cs="Arial"/>
          <w:sz w:val="22"/>
          <w:szCs w:val="22"/>
        </w:rPr>
        <w:t xml:space="preserve"> ___________________________________</w:t>
      </w:r>
    </w:p>
    <w:p w14:paraId="3FF20D57" w14:textId="77777777" w:rsidR="00D64A96" w:rsidRPr="00F523AB" w:rsidRDefault="00D64A96" w:rsidP="00D64A96">
      <w:pPr>
        <w:rPr>
          <w:rFonts w:ascii="Arial" w:hAnsi="Arial" w:cs="Arial"/>
          <w:sz w:val="22"/>
          <w:szCs w:val="22"/>
        </w:rPr>
      </w:pPr>
      <w:r w:rsidRPr="00F523AB">
        <w:rPr>
          <w:rFonts w:ascii="Arial" w:hAnsi="Arial" w:cs="Arial"/>
          <w:b/>
          <w:bCs/>
          <w:sz w:val="22"/>
          <w:szCs w:val="22"/>
        </w:rPr>
        <w:t>Organisation:</w:t>
      </w:r>
      <w:r w:rsidRPr="00F523AB">
        <w:rPr>
          <w:rFonts w:ascii="Arial" w:hAnsi="Arial" w:cs="Arial"/>
          <w:sz w:val="22"/>
          <w:szCs w:val="22"/>
        </w:rPr>
        <w:t xml:space="preserve"> _____________________________</w:t>
      </w:r>
    </w:p>
    <w:p w14:paraId="43F6A0F1" w14:textId="77777777" w:rsidR="00D64A96" w:rsidRPr="00F523AB" w:rsidRDefault="00D64A96" w:rsidP="00D64A96">
      <w:pPr>
        <w:rPr>
          <w:rFonts w:ascii="Arial" w:hAnsi="Arial" w:cs="Arial"/>
          <w:sz w:val="22"/>
          <w:szCs w:val="22"/>
        </w:rPr>
      </w:pPr>
      <w:r w:rsidRPr="00F523AB">
        <w:rPr>
          <w:rFonts w:ascii="Arial" w:hAnsi="Arial" w:cs="Arial"/>
          <w:b/>
          <w:bCs/>
          <w:sz w:val="22"/>
          <w:szCs w:val="22"/>
        </w:rPr>
        <w:t>Date:</w:t>
      </w:r>
      <w:r w:rsidRPr="00F523AB">
        <w:rPr>
          <w:rFonts w:ascii="Arial" w:hAnsi="Arial" w:cs="Arial"/>
          <w:sz w:val="22"/>
          <w:szCs w:val="22"/>
        </w:rPr>
        <w:t xml:space="preserve"> ____________________________________</w:t>
      </w:r>
    </w:p>
    <w:p w14:paraId="1DCBA89C" w14:textId="4907A6A7" w:rsidR="00D64A96" w:rsidRPr="00F523AB" w:rsidRDefault="00D64A96" w:rsidP="00D64A96">
      <w:pPr>
        <w:rPr>
          <w:rFonts w:ascii="Arial" w:hAnsi="Arial" w:cs="Arial"/>
          <w:sz w:val="22"/>
          <w:szCs w:val="22"/>
        </w:rPr>
      </w:pPr>
    </w:p>
    <w:p w14:paraId="580A2876" w14:textId="77777777" w:rsidR="00D64A96" w:rsidRPr="00F523AB" w:rsidRDefault="00D64A96" w:rsidP="00D64A96">
      <w:pPr>
        <w:rPr>
          <w:rFonts w:ascii="Arial" w:hAnsi="Arial" w:cs="Arial"/>
          <w:sz w:val="22"/>
          <w:szCs w:val="22"/>
        </w:rPr>
      </w:pPr>
      <w:r w:rsidRPr="00F523AB">
        <w:rPr>
          <w:rFonts w:ascii="Arial" w:hAnsi="Arial" w:cs="Arial"/>
          <w:b/>
          <w:bCs/>
          <w:sz w:val="22"/>
          <w:szCs w:val="22"/>
        </w:rPr>
        <w:t>Signed:</w:t>
      </w:r>
      <w:r w:rsidRPr="00F523AB">
        <w:rPr>
          <w:rFonts w:ascii="Arial" w:hAnsi="Arial" w:cs="Arial"/>
          <w:sz w:val="22"/>
          <w:szCs w:val="22"/>
        </w:rPr>
        <w:t xml:space="preserve"> __________________________________</w:t>
      </w:r>
    </w:p>
    <w:p w14:paraId="18BF24F1" w14:textId="77777777" w:rsidR="00D64A96" w:rsidRPr="00F523AB" w:rsidRDefault="00D64A96" w:rsidP="00D64A96">
      <w:pPr>
        <w:rPr>
          <w:rFonts w:ascii="Arial" w:hAnsi="Arial" w:cs="Arial"/>
          <w:sz w:val="22"/>
          <w:szCs w:val="22"/>
        </w:rPr>
      </w:pPr>
      <w:r w:rsidRPr="00F523AB">
        <w:rPr>
          <w:rFonts w:ascii="Arial" w:hAnsi="Arial" w:cs="Arial"/>
          <w:b/>
          <w:bCs/>
          <w:sz w:val="22"/>
          <w:szCs w:val="22"/>
        </w:rPr>
        <w:t>Name:</w:t>
      </w:r>
      <w:r w:rsidRPr="00F523AB">
        <w:rPr>
          <w:rFonts w:ascii="Arial" w:hAnsi="Arial" w:cs="Arial"/>
          <w:sz w:val="22"/>
          <w:szCs w:val="22"/>
        </w:rPr>
        <w:t xml:space="preserve"> ___________________________________</w:t>
      </w:r>
    </w:p>
    <w:p w14:paraId="77F8DE81" w14:textId="77777777" w:rsidR="00D64A96" w:rsidRPr="00F523AB" w:rsidRDefault="00D64A96" w:rsidP="00D64A96">
      <w:pPr>
        <w:rPr>
          <w:rFonts w:ascii="Arial" w:hAnsi="Arial" w:cs="Arial"/>
          <w:sz w:val="22"/>
          <w:szCs w:val="22"/>
        </w:rPr>
      </w:pPr>
      <w:r w:rsidRPr="00F523AB">
        <w:rPr>
          <w:rFonts w:ascii="Arial" w:hAnsi="Arial" w:cs="Arial"/>
          <w:b/>
          <w:bCs/>
          <w:sz w:val="22"/>
          <w:szCs w:val="22"/>
        </w:rPr>
        <w:t>Organisation:</w:t>
      </w:r>
      <w:r w:rsidRPr="00F523AB">
        <w:rPr>
          <w:rFonts w:ascii="Arial" w:hAnsi="Arial" w:cs="Arial"/>
          <w:sz w:val="22"/>
          <w:szCs w:val="22"/>
        </w:rPr>
        <w:t xml:space="preserve"> _____________________________</w:t>
      </w:r>
    </w:p>
    <w:p w14:paraId="217CFA78" w14:textId="77777777" w:rsidR="00D64A96" w:rsidRPr="00F523AB" w:rsidRDefault="00D64A96" w:rsidP="00D64A96">
      <w:pPr>
        <w:rPr>
          <w:rFonts w:ascii="Arial" w:hAnsi="Arial" w:cs="Arial"/>
          <w:sz w:val="22"/>
          <w:szCs w:val="22"/>
        </w:rPr>
      </w:pPr>
      <w:r w:rsidRPr="00F523AB">
        <w:rPr>
          <w:rFonts w:ascii="Arial" w:hAnsi="Arial" w:cs="Arial"/>
          <w:b/>
          <w:bCs/>
          <w:sz w:val="22"/>
          <w:szCs w:val="22"/>
        </w:rPr>
        <w:t>Date:</w:t>
      </w:r>
      <w:r w:rsidRPr="00F523AB">
        <w:rPr>
          <w:rFonts w:ascii="Arial" w:hAnsi="Arial" w:cs="Arial"/>
          <w:sz w:val="22"/>
          <w:szCs w:val="22"/>
        </w:rPr>
        <w:t xml:space="preserve"> ____________________________________</w:t>
      </w:r>
    </w:p>
    <w:p w14:paraId="52A18DF5" w14:textId="4591327A" w:rsidR="00D64A96" w:rsidRPr="00F523AB" w:rsidRDefault="00D64A96" w:rsidP="00D64A96">
      <w:pPr>
        <w:rPr>
          <w:rFonts w:ascii="Arial" w:hAnsi="Arial" w:cs="Arial"/>
          <w:sz w:val="22"/>
          <w:szCs w:val="22"/>
        </w:rPr>
      </w:pPr>
    </w:p>
    <w:p w14:paraId="30AA5334" w14:textId="77777777" w:rsidR="00D64A96" w:rsidRPr="00F523AB" w:rsidRDefault="00D64A96" w:rsidP="00D64A96">
      <w:pPr>
        <w:rPr>
          <w:rFonts w:ascii="Arial" w:hAnsi="Arial" w:cs="Arial"/>
          <w:sz w:val="22"/>
          <w:szCs w:val="22"/>
        </w:rPr>
      </w:pPr>
      <w:r w:rsidRPr="00F523AB">
        <w:rPr>
          <w:rFonts w:ascii="Arial" w:hAnsi="Arial" w:cs="Arial"/>
          <w:b/>
          <w:bCs/>
          <w:sz w:val="22"/>
          <w:szCs w:val="22"/>
        </w:rPr>
        <w:t>Signed:</w:t>
      </w:r>
      <w:r w:rsidRPr="00F523AB">
        <w:rPr>
          <w:rFonts w:ascii="Arial" w:hAnsi="Arial" w:cs="Arial"/>
          <w:sz w:val="22"/>
          <w:szCs w:val="22"/>
        </w:rPr>
        <w:t xml:space="preserve"> __________________________________</w:t>
      </w:r>
    </w:p>
    <w:p w14:paraId="1146B3D5" w14:textId="77777777" w:rsidR="00D64A96" w:rsidRPr="00F523AB" w:rsidRDefault="00D64A96" w:rsidP="00D64A96">
      <w:pPr>
        <w:rPr>
          <w:rFonts w:ascii="Arial" w:hAnsi="Arial" w:cs="Arial"/>
          <w:sz w:val="22"/>
          <w:szCs w:val="22"/>
        </w:rPr>
      </w:pPr>
      <w:r w:rsidRPr="00F523AB">
        <w:rPr>
          <w:rFonts w:ascii="Arial" w:hAnsi="Arial" w:cs="Arial"/>
          <w:b/>
          <w:bCs/>
          <w:sz w:val="22"/>
          <w:szCs w:val="22"/>
        </w:rPr>
        <w:t>Name:</w:t>
      </w:r>
      <w:r w:rsidRPr="00F523AB">
        <w:rPr>
          <w:rFonts w:ascii="Arial" w:hAnsi="Arial" w:cs="Arial"/>
          <w:sz w:val="22"/>
          <w:szCs w:val="22"/>
        </w:rPr>
        <w:t xml:space="preserve"> ___________________________________</w:t>
      </w:r>
    </w:p>
    <w:p w14:paraId="606D9FDC" w14:textId="77777777" w:rsidR="00D64A96" w:rsidRPr="00F523AB" w:rsidRDefault="00D64A96" w:rsidP="00D64A96">
      <w:pPr>
        <w:rPr>
          <w:rFonts w:ascii="Arial" w:hAnsi="Arial" w:cs="Arial"/>
          <w:sz w:val="22"/>
          <w:szCs w:val="22"/>
        </w:rPr>
      </w:pPr>
      <w:r w:rsidRPr="00F523AB">
        <w:rPr>
          <w:rFonts w:ascii="Arial" w:hAnsi="Arial" w:cs="Arial"/>
          <w:b/>
          <w:bCs/>
          <w:sz w:val="22"/>
          <w:szCs w:val="22"/>
        </w:rPr>
        <w:t>Organisation:</w:t>
      </w:r>
      <w:r w:rsidRPr="00F523AB">
        <w:rPr>
          <w:rFonts w:ascii="Arial" w:hAnsi="Arial" w:cs="Arial"/>
          <w:sz w:val="22"/>
          <w:szCs w:val="22"/>
        </w:rPr>
        <w:t xml:space="preserve"> _____________________________</w:t>
      </w:r>
    </w:p>
    <w:p w14:paraId="689A9E93" w14:textId="77777777" w:rsidR="00D64A96" w:rsidRPr="00F523AB" w:rsidRDefault="00D64A96" w:rsidP="00D64A96">
      <w:pPr>
        <w:rPr>
          <w:rFonts w:ascii="Arial" w:hAnsi="Arial" w:cs="Arial"/>
          <w:sz w:val="22"/>
          <w:szCs w:val="22"/>
        </w:rPr>
      </w:pPr>
      <w:r w:rsidRPr="00F523AB">
        <w:rPr>
          <w:rFonts w:ascii="Arial" w:hAnsi="Arial" w:cs="Arial"/>
          <w:b/>
          <w:bCs/>
          <w:sz w:val="22"/>
          <w:szCs w:val="22"/>
        </w:rPr>
        <w:t>Date:</w:t>
      </w:r>
      <w:r w:rsidRPr="00F523AB">
        <w:rPr>
          <w:rFonts w:ascii="Arial" w:hAnsi="Arial" w:cs="Arial"/>
          <w:sz w:val="22"/>
          <w:szCs w:val="22"/>
        </w:rPr>
        <w:t xml:space="preserve"> ____________________________________</w:t>
      </w:r>
    </w:p>
    <w:p w14:paraId="0EC25D93" w14:textId="6E4A5C0B" w:rsidR="00D64A96" w:rsidRPr="00F523AB" w:rsidRDefault="00D64A96" w:rsidP="00D64A96">
      <w:pPr>
        <w:rPr>
          <w:rFonts w:ascii="Arial" w:hAnsi="Arial" w:cs="Arial"/>
          <w:sz w:val="22"/>
          <w:szCs w:val="22"/>
        </w:rPr>
      </w:pPr>
    </w:p>
    <w:p w14:paraId="163085F9" w14:textId="77777777" w:rsidR="00D64A96" w:rsidRPr="00F523AB" w:rsidRDefault="00D64A96" w:rsidP="00D64A96">
      <w:pPr>
        <w:rPr>
          <w:rFonts w:ascii="Arial" w:hAnsi="Arial" w:cs="Arial"/>
          <w:sz w:val="22"/>
          <w:szCs w:val="22"/>
        </w:rPr>
      </w:pPr>
      <w:r w:rsidRPr="00F523AB">
        <w:rPr>
          <w:rFonts w:ascii="Arial" w:hAnsi="Arial" w:cs="Arial"/>
          <w:b/>
          <w:bCs/>
          <w:sz w:val="22"/>
          <w:szCs w:val="22"/>
        </w:rPr>
        <w:t>Signed:</w:t>
      </w:r>
      <w:r w:rsidRPr="00F523AB">
        <w:rPr>
          <w:rFonts w:ascii="Arial" w:hAnsi="Arial" w:cs="Arial"/>
          <w:sz w:val="22"/>
          <w:szCs w:val="22"/>
        </w:rPr>
        <w:t xml:space="preserve"> __________________________________</w:t>
      </w:r>
    </w:p>
    <w:p w14:paraId="5E906C3C" w14:textId="77777777" w:rsidR="00D64A96" w:rsidRPr="00F523AB" w:rsidRDefault="00D64A96" w:rsidP="00D64A96">
      <w:pPr>
        <w:rPr>
          <w:rFonts w:ascii="Arial" w:hAnsi="Arial" w:cs="Arial"/>
          <w:sz w:val="22"/>
          <w:szCs w:val="22"/>
        </w:rPr>
      </w:pPr>
      <w:r w:rsidRPr="00F523AB">
        <w:rPr>
          <w:rFonts w:ascii="Arial" w:hAnsi="Arial" w:cs="Arial"/>
          <w:b/>
          <w:bCs/>
          <w:sz w:val="22"/>
          <w:szCs w:val="22"/>
        </w:rPr>
        <w:t>Name:</w:t>
      </w:r>
      <w:r w:rsidRPr="00F523AB">
        <w:rPr>
          <w:rFonts w:ascii="Arial" w:hAnsi="Arial" w:cs="Arial"/>
          <w:sz w:val="22"/>
          <w:szCs w:val="22"/>
        </w:rPr>
        <w:t xml:space="preserve"> ___________________________________</w:t>
      </w:r>
    </w:p>
    <w:p w14:paraId="65951E46" w14:textId="77777777" w:rsidR="00D64A96" w:rsidRPr="00F523AB" w:rsidRDefault="00D64A96" w:rsidP="00D64A96">
      <w:pPr>
        <w:rPr>
          <w:rFonts w:ascii="Arial" w:hAnsi="Arial" w:cs="Arial"/>
          <w:sz w:val="22"/>
          <w:szCs w:val="22"/>
        </w:rPr>
      </w:pPr>
      <w:r w:rsidRPr="00F523AB">
        <w:rPr>
          <w:rFonts w:ascii="Arial" w:hAnsi="Arial" w:cs="Arial"/>
          <w:b/>
          <w:bCs/>
          <w:sz w:val="22"/>
          <w:szCs w:val="22"/>
        </w:rPr>
        <w:t>Organisation:</w:t>
      </w:r>
      <w:r w:rsidRPr="00F523AB">
        <w:rPr>
          <w:rFonts w:ascii="Arial" w:hAnsi="Arial" w:cs="Arial"/>
          <w:sz w:val="22"/>
          <w:szCs w:val="22"/>
        </w:rPr>
        <w:t xml:space="preserve"> _____________________________</w:t>
      </w:r>
    </w:p>
    <w:p w14:paraId="24B75386" w14:textId="77777777" w:rsidR="00D64A96" w:rsidRPr="00F523AB" w:rsidRDefault="00D64A96" w:rsidP="00D64A96">
      <w:pPr>
        <w:rPr>
          <w:rFonts w:ascii="Arial" w:hAnsi="Arial" w:cs="Arial"/>
          <w:sz w:val="22"/>
          <w:szCs w:val="22"/>
        </w:rPr>
      </w:pPr>
      <w:r w:rsidRPr="00F523AB">
        <w:rPr>
          <w:rFonts w:ascii="Arial" w:hAnsi="Arial" w:cs="Arial"/>
          <w:b/>
          <w:bCs/>
          <w:sz w:val="22"/>
          <w:szCs w:val="22"/>
        </w:rPr>
        <w:t>Date:</w:t>
      </w:r>
      <w:r w:rsidRPr="00F523AB">
        <w:rPr>
          <w:rFonts w:ascii="Arial" w:hAnsi="Arial" w:cs="Arial"/>
          <w:sz w:val="22"/>
          <w:szCs w:val="22"/>
        </w:rPr>
        <w:t xml:space="preserve"> ____________________________________</w:t>
      </w:r>
    </w:p>
    <w:p w14:paraId="0EDD83AD" w14:textId="4FAF13A2" w:rsidR="00D64A96" w:rsidRPr="00D64A96" w:rsidRDefault="00D64A96"/>
    <w:sectPr w:rsidR="00D64A96" w:rsidRPr="00D64A96" w:rsidSect="00F475A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1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0AA1" w14:textId="77777777" w:rsidR="00D64E43" w:rsidRDefault="00D64E43" w:rsidP="00D64A96">
      <w:pPr>
        <w:spacing w:after="0" w:line="240" w:lineRule="auto"/>
      </w:pPr>
      <w:r>
        <w:separator/>
      </w:r>
    </w:p>
  </w:endnote>
  <w:endnote w:type="continuationSeparator" w:id="0">
    <w:p w14:paraId="3A3CE170" w14:textId="77777777" w:rsidR="00D64E43" w:rsidRDefault="00D64E43" w:rsidP="00D64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AAE8" w14:textId="77777777" w:rsidR="00B26A15" w:rsidRDefault="00B26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62B2" w14:textId="37BBF977" w:rsidR="009A3BED" w:rsidRDefault="00F475A6">
    <w:pPr>
      <w:pStyle w:val="Footer"/>
    </w:pPr>
    <w:r>
      <w:rPr>
        <w:noProof/>
      </w:rPr>
      <w:drawing>
        <wp:anchor distT="0" distB="0" distL="114300" distR="114300" simplePos="0" relativeHeight="251658240" behindDoc="1" locked="0" layoutInCell="1" allowOverlap="1" wp14:anchorId="187735AD" wp14:editId="67668BD9">
          <wp:simplePos x="0" y="0"/>
          <wp:positionH relativeFrom="margin">
            <wp:align>center</wp:align>
          </wp:positionH>
          <wp:positionV relativeFrom="paragraph">
            <wp:posOffset>264160</wp:posOffset>
          </wp:positionV>
          <wp:extent cx="7170420" cy="357488"/>
          <wp:effectExtent l="0" t="0" r="0" b="5080"/>
          <wp:wrapNone/>
          <wp:docPr id="1537407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446" name="Picture 614222446"/>
                  <pic:cNvPicPr/>
                </pic:nvPicPr>
                <pic:blipFill rotWithShape="1">
                  <a:blip r:embed="rId1" cstate="print">
                    <a:extLst>
                      <a:ext uri="{28A0092B-C50C-407E-A947-70E740481C1C}">
                        <a14:useLocalDpi xmlns:a14="http://schemas.microsoft.com/office/drawing/2010/main" val="0"/>
                      </a:ext>
                    </a:extLst>
                  </a:blip>
                  <a:srcRect l="62264" t="74752"/>
                  <a:stretch>
                    <a:fillRect/>
                  </a:stretch>
                </pic:blipFill>
                <pic:spPr bwMode="auto">
                  <a:xfrm>
                    <a:off x="0" y="0"/>
                    <a:ext cx="7170420" cy="3574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3BED">
      <w:t>WRSCV2.0</w:t>
    </w:r>
    <w:r w:rsidR="009A3BED">
      <w:tab/>
    </w:r>
    <w:r w:rsidR="009A3BED">
      <w:tab/>
      <w:t>October2026</w:t>
    </w:r>
  </w:p>
  <w:p w14:paraId="4CF66489" w14:textId="415E2904" w:rsidR="00F475A6" w:rsidRDefault="00F475A6" w:rsidP="00F475A6">
    <w:pPr>
      <w:pStyle w:val="Footer"/>
      <w:jc w:val="center"/>
    </w:pPr>
    <w:r>
      <w:rPr>
        <w:noProof/>
      </w:rPr>
      <w:drawing>
        <wp:anchor distT="0" distB="0" distL="114300" distR="114300" simplePos="0" relativeHeight="251658243" behindDoc="1" locked="0" layoutInCell="1" allowOverlap="1" wp14:anchorId="373B0B0D" wp14:editId="54584FAD">
          <wp:simplePos x="0" y="0"/>
          <wp:positionH relativeFrom="margin">
            <wp:align>center</wp:align>
          </wp:positionH>
          <wp:positionV relativeFrom="paragraph">
            <wp:posOffset>103505</wp:posOffset>
          </wp:positionV>
          <wp:extent cx="1915678" cy="315840"/>
          <wp:effectExtent l="0" t="0" r="0" b="8255"/>
          <wp:wrapTight wrapText="bothSides">
            <wp:wrapPolygon edited="0">
              <wp:start x="0" y="0"/>
              <wp:lineTo x="0" y="20861"/>
              <wp:lineTo x="21271" y="20861"/>
              <wp:lineTo x="21271" y="0"/>
              <wp:lineTo x="0" y="0"/>
            </wp:wrapPolygon>
          </wp:wrapTight>
          <wp:docPr id="1326431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446" name="Picture 614222446"/>
                  <pic:cNvPicPr/>
                </pic:nvPicPr>
                <pic:blipFill rotWithShape="1">
                  <a:blip r:embed="rId2">
                    <a:extLst>
                      <a:ext uri="{28A0092B-C50C-407E-A947-70E740481C1C}">
                        <a14:useLocalDpi xmlns:a14="http://schemas.microsoft.com/office/drawing/2010/main" val="0"/>
                      </a:ext>
                    </a:extLst>
                  </a:blip>
                  <a:srcRect t="17588" r="37071" b="22802"/>
                  <a:stretch>
                    <a:fillRect/>
                  </a:stretch>
                </pic:blipFill>
                <pic:spPr bwMode="auto">
                  <a:xfrm>
                    <a:off x="0" y="0"/>
                    <a:ext cx="1915678" cy="315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1AD0" w14:textId="77777777" w:rsidR="00B26A15" w:rsidRDefault="00B26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469E3" w14:textId="77777777" w:rsidR="00D64E43" w:rsidRDefault="00D64E43" w:rsidP="00D64A96">
      <w:pPr>
        <w:spacing w:after="0" w:line="240" w:lineRule="auto"/>
      </w:pPr>
      <w:r>
        <w:separator/>
      </w:r>
    </w:p>
  </w:footnote>
  <w:footnote w:type="continuationSeparator" w:id="0">
    <w:p w14:paraId="56EE22C7" w14:textId="77777777" w:rsidR="00D64E43" w:rsidRDefault="00D64E43" w:rsidP="00D64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A484" w14:textId="77777777" w:rsidR="00B26A15" w:rsidRDefault="00B26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4E27" w14:textId="04D6342D" w:rsidR="00F475A6" w:rsidRDefault="00F475A6" w:rsidP="00F475A6">
    <w:pPr>
      <w:pStyle w:val="Header"/>
      <w:jc w:val="center"/>
    </w:pPr>
    <w:r>
      <w:rPr>
        <w:noProof/>
      </w:rPr>
      <w:drawing>
        <wp:anchor distT="0" distB="0" distL="114300" distR="114300" simplePos="0" relativeHeight="251658241" behindDoc="1" locked="0" layoutInCell="1" allowOverlap="1" wp14:anchorId="6D48569F" wp14:editId="289C47F7">
          <wp:simplePos x="0" y="0"/>
          <wp:positionH relativeFrom="margin">
            <wp:align>center</wp:align>
          </wp:positionH>
          <wp:positionV relativeFrom="paragraph">
            <wp:posOffset>185420</wp:posOffset>
          </wp:positionV>
          <wp:extent cx="7170420" cy="357488"/>
          <wp:effectExtent l="0" t="0" r="0" b="5080"/>
          <wp:wrapNone/>
          <wp:docPr id="1007273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446" name="Picture 614222446"/>
                  <pic:cNvPicPr/>
                </pic:nvPicPr>
                <pic:blipFill rotWithShape="1">
                  <a:blip r:embed="rId1" cstate="print">
                    <a:extLst>
                      <a:ext uri="{28A0092B-C50C-407E-A947-70E740481C1C}">
                        <a14:useLocalDpi xmlns:a14="http://schemas.microsoft.com/office/drawing/2010/main" val="0"/>
                      </a:ext>
                    </a:extLst>
                  </a:blip>
                  <a:srcRect l="62264" t="74752"/>
                  <a:stretch>
                    <a:fillRect/>
                  </a:stretch>
                </pic:blipFill>
                <pic:spPr bwMode="auto">
                  <a:xfrm>
                    <a:off x="0" y="0"/>
                    <a:ext cx="7170420" cy="3574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66CFCF" w14:textId="13F04D67" w:rsidR="00F475A6" w:rsidRDefault="00F475A6" w:rsidP="00F475A6">
    <w:pPr>
      <w:pStyle w:val="Header"/>
      <w:jc w:val="right"/>
    </w:pPr>
    <w:r>
      <w:rPr>
        <w:noProof/>
      </w:rPr>
      <w:drawing>
        <wp:anchor distT="0" distB="0" distL="114300" distR="114300" simplePos="0" relativeHeight="251658242" behindDoc="1" locked="0" layoutInCell="1" allowOverlap="1" wp14:anchorId="5A4D9E93" wp14:editId="3E25B6E4">
          <wp:simplePos x="0" y="0"/>
          <wp:positionH relativeFrom="margin">
            <wp:align>center</wp:align>
          </wp:positionH>
          <wp:positionV relativeFrom="paragraph">
            <wp:posOffset>28575</wp:posOffset>
          </wp:positionV>
          <wp:extent cx="1915678" cy="315840"/>
          <wp:effectExtent l="0" t="0" r="0" b="8255"/>
          <wp:wrapNone/>
          <wp:docPr id="1397137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2446" name="Picture 614222446"/>
                  <pic:cNvPicPr/>
                </pic:nvPicPr>
                <pic:blipFill rotWithShape="1">
                  <a:blip r:embed="rId2">
                    <a:extLst>
                      <a:ext uri="{28A0092B-C50C-407E-A947-70E740481C1C}">
                        <a14:useLocalDpi xmlns:a14="http://schemas.microsoft.com/office/drawing/2010/main" val="0"/>
                      </a:ext>
                    </a:extLst>
                  </a:blip>
                  <a:srcRect t="17588" r="37071" b="22802"/>
                  <a:stretch>
                    <a:fillRect/>
                  </a:stretch>
                </pic:blipFill>
                <pic:spPr bwMode="auto">
                  <a:xfrm>
                    <a:off x="0" y="0"/>
                    <a:ext cx="1915678" cy="315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C2DB" w14:textId="503DF12D" w:rsidR="009A3BED" w:rsidRDefault="009A3BED" w:rsidP="009A3B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54F"/>
    <w:multiLevelType w:val="multilevel"/>
    <w:tmpl w:val="019A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464EE"/>
    <w:multiLevelType w:val="multilevel"/>
    <w:tmpl w:val="9726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357D7"/>
    <w:multiLevelType w:val="hybridMultilevel"/>
    <w:tmpl w:val="38546D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F6243A"/>
    <w:multiLevelType w:val="multilevel"/>
    <w:tmpl w:val="1E44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409498">
    <w:abstractNumId w:val="1"/>
  </w:num>
  <w:num w:numId="2" w16cid:durableId="693530971">
    <w:abstractNumId w:val="0"/>
  </w:num>
  <w:num w:numId="3" w16cid:durableId="360591129">
    <w:abstractNumId w:val="3"/>
  </w:num>
  <w:num w:numId="4" w16cid:durableId="624119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96"/>
    <w:rsid w:val="00003145"/>
    <w:rsid w:val="00014AF9"/>
    <w:rsid w:val="00052038"/>
    <w:rsid w:val="00053FF6"/>
    <w:rsid w:val="00072AFC"/>
    <w:rsid w:val="000A41A2"/>
    <w:rsid w:val="00107451"/>
    <w:rsid w:val="00122AD1"/>
    <w:rsid w:val="001807B9"/>
    <w:rsid w:val="00244C30"/>
    <w:rsid w:val="00260640"/>
    <w:rsid w:val="00264D57"/>
    <w:rsid w:val="00283FAD"/>
    <w:rsid w:val="002D6B2C"/>
    <w:rsid w:val="002D785C"/>
    <w:rsid w:val="002E2D8F"/>
    <w:rsid w:val="0036054F"/>
    <w:rsid w:val="00366FAC"/>
    <w:rsid w:val="00463817"/>
    <w:rsid w:val="004A40DE"/>
    <w:rsid w:val="00523097"/>
    <w:rsid w:val="00523C35"/>
    <w:rsid w:val="00523E55"/>
    <w:rsid w:val="00552169"/>
    <w:rsid w:val="005C2FF3"/>
    <w:rsid w:val="005E056B"/>
    <w:rsid w:val="00602323"/>
    <w:rsid w:val="006A6706"/>
    <w:rsid w:val="00735E42"/>
    <w:rsid w:val="007F25CE"/>
    <w:rsid w:val="007F79A2"/>
    <w:rsid w:val="008130AC"/>
    <w:rsid w:val="008C3A3D"/>
    <w:rsid w:val="00902CD9"/>
    <w:rsid w:val="00971D78"/>
    <w:rsid w:val="0099487F"/>
    <w:rsid w:val="009A3BED"/>
    <w:rsid w:val="009F763C"/>
    <w:rsid w:val="00A24BDE"/>
    <w:rsid w:val="00A95B1E"/>
    <w:rsid w:val="00A975E8"/>
    <w:rsid w:val="00AB420A"/>
    <w:rsid w:val="00B26A15"/>
    <w:rsid w:val="00BC6EFE"/>
    <w:rsid w:val="00BF7184"/>
    <w:rsid w:val="00C24AD0"/>
    <w:rsid w:val="00C4012F"/>
    <w:rsid w:val="00C63662"/>
    <w:rsid w:val="00D26E05"/>
    <w:rsid w:val="00D64A96"/>
    <w:rsid w:val="00D64E43"/>
    <w:rsid w:val="00D77A2C"/>
    <w:rsid w:val="00DC5D29"/>
    <w:rsid w:val="00E24504"/>
    <w:rsid w:val="00E265B2"/>
    <w:rsid w:val="00EC5A9E"/>
    <w:rsid w:val="00F475A6"/>
    <w:rsid w:val="00F523AB"/>
    <w:rsid w:val="00FA2EB9"/>
    <w:rsid w:val="00FA34DD"/>
    <w:rsid w:val="00FB1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D1118"/>
  <w15:chartTrackingRefBased/>
  <w15:docId w15:val="{571ED432-6503-4CBD-B43E-820AFE90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A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A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A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A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A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A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A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A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A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A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A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A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A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A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A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A96"/>
    <w:rPr>
      <w:rFonts w:eastAsiaTheme="majorEastAsia" w:cstheme="majorBidi"/>
      <w:color w:val="272727" w:themeColor="text1" w:themeTint="D8"/>
    </w:rPr>
  </w:style>
  <w:style w:type="paragraph" w:styleId="Title">
    <w:name w:val="Title"/>
    <w:basedOn w:val="Normal"/>
    <w:next w:val="Normal"/>
    <w:link w:val="TitleChar"/>
    <w:uiPriority w:val="10"/>
    <w:qFormat/>
    <w:rsid w:val="00D64A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A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A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A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A96"/>
    <w:pPr>
      <w:spacing w:before="160"/>
      <w:jc w:val="center"/>
    </w:pPr>
    <w:rPr>
      <w:i/>
      <w:iCs/>
      <w:color w:val="404040" w:themeColor="text1" w:themeTint="BF"/>
    </w:rPr>
  </w:style>
  <w:style w:type="character" w:customStyle="1" w:styleId="QuoteChar">
    <w:name w:val="Quote Char"/>
    <w:basedOn w:val="DefaultParagraphFont"/>
    <w:link w:val="Quote"/>
    <w:uiPriority w:val="29"/>
    <w:rsid w:val="00D64A96"/>
    <w:rPr>
      <w:i/>
      <w:iCs/>
      <w:color w:val="404040" w:themeColor="text1" w:themeTint="BF"/>
    </w:rPr>
  </w:style>
  <w:style w:type="paragraph" w:styleId="ListParagraph">
    <w:name w:val="List Paragraph"/>
    <w:basedOn w:val="Normal"/>
    <w:uiPriority w:val="34"/>
    <w:qFormat/>
    <w:rsid w:val="00D64A96"/>
    <w:pPr>
      <w:ind w:left="720"/>
      <w:contextualSpacing/>
    </w:pPr>
  </w:style>
  <w:style w:type="character" w:styleId="IntenseEmphasis">
    <w:name w:val="Intense Emphasis"/>
    <w:basedOn w:val="DefaultParagraphFont"/>
    <w:uiPriority w:val="21"/>
    <w:qFormat/>
    <w:rsid w:val="00D64A96"/>
    <w:rPr>
      <w:i/>
      <w:iCs/>
      <w:color w:val="0F4761" w:themeColor="accent1" w:themeShade="BF"/>
    </w:rPr>
  </w:style>
  <w:style w:type="paragraph" w:styleId="IntenseQuote">
    <w:name w:val="Intense Quote"/>
    <w:basedOn w:val="Normal"/>
    <w:next w:val="Normal"/>
    <w:link w:val="IntenseQuoteChar"/>
    <w:uiPriority w:val="30"/>
    <w:qFormat/>
    <w:rsid w:val="00D64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A96"/>
    <w:rPr>
      <w:i/>
      <w:iCs/>
      <w:color w:val="0F4761" w:themeColor="accent1" w:themeShade="BF"/>
    </w:rPr>
  </w:style>
  <w:style w:type="character" w:styleId="IntenseReference">
    <w:name w:val="Intense Reference"/>
    <w:basedOn w:val="DefaultParagraphFont"/>
    <w:uiPriority w:val="32"/>
    <w:qFormat/>
    <w:rsid w:val="00D64A96"/>
    <w:rPr>
      <w:b/>
      <w:bCs/>
      <w:smallCaps/>
      <w:color w:val="0F4761" w:themeColor="accent1" w:themeShade="BF"/>
      <w:spacing w:val="5"/>
    </w:rPr>
  </w:style>
  <w:style w:type="paragraph" w:styleId="Header">
    <w:name w:val="header"/>
    <w:basedOn w:val="Normal"/>
    <w:link w:val="HeaderChar"/>
    <w:uiPriority w:val="99"/>
    <w:unhideWhenUsed/>
    <w:rsid w:val="00D64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A96"/>
  </w:style>
  <w:style w:type="paragraph" w:styleId="Footer">
    <w:name w:val="footer"/>
    <w:basedOn w:val="Normal"/>
    <w:link w:val="FooterChar"/>
    <w:uiPriority w:val="99"/>
    <w:unhideWhenUsed/>
    <w:rsid w:val="00D64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A96"/>
  </w:style>
  <w:style w:type="character" w:styleId="Hyperlink">
    <w:name w:val="Hyperlink"/>
    <w:basedOn w:val="DefaultParagraphFont"/>
    <w:uiPriority w:val="99"/>
    <w:unhideWhenUsed/>
    <w:rsid w:val="009F763C"/>
    <w:rPr>
      <w:color w:val="467886" w:themeColor="hyperlink"/>
      <w:u w:val="single"/>
    </w:rPr>
  </w:style>
  <w:style w:type="character" w:styleId="UnresolvedMention">
    <w:name w:val="Unresolved Mention"/>
    <w:basedOn w:val="DefaultParagraphFont"/>
    <w:uiPriority w:val="99"/>
    <w:semiHidden/>
    <w:unhideWhenUsed/>
    <w:rsid w:val="009F763C"/>
    <w:rPr>
      <w:color w:val="605E5C"/>
      <w:shd w:val="clear" w:color="auto" w:fill="E1DFDD"/>
    </w:rPr>
  </w:style>
  <w:style w:type="character" w:styleId="BookTitle">
    <w:name w:val="Book Title"/>
    <w:basedOn w:val="DefaultParagraphFont"/>
    <w:uiPriority w:val="33"/>
    <w:qFormat/>
    <w:rsid w:val="00B26A15"/>
    <w:rPr>
      <w:b/>
      <w:bCs/>
      <w:i/>
      <w:iCs/>
      <w:spacing w:val="5"/>
    </w:rPr>
  </w:style>
  <w:style w:type="paragraph" w:styleId="Caption">
    <w:name w:val="caption"/>
    <w:basedOn w:val="Normal"/>
    <w:next w:val="Normal"/>
    <w:uiPriority w:val="35"/>
    <w:semiHidden/>
    <w:unhideWhenUsed/>
    <w:qFormat/>
    <w:rsid w:val="00B26A15"/>
    <w:pPr>
      <w:spacing w:after="200" w:line="240" w:lineRule="auto"/>
    </w:pPr>
    <w:rPr>
      <w:i/>
      <w:iCs/>
      <w:color w:val="0E2841" w:themeColor="text2"/>
      <w:sz w:val="18"/>
      <w:szCs w:val="18"/>
    </w:rPr>
  </w:style>
  <w:style w:type="character" w:styleId="Emphasis">
    <w:name w:val="Emphasis"/>
    <w:basedOn w:val="DefaultParagraphFont"/>
    <w:uiPriority w:val="20"/>
    <w:qFormat/>
    <w:rsid w:val="00B26A15"/>
    <w:rPr>
      <w:i/>
      <w:iCs/>
    </w:rPr>
  </w:style>
  <w:style w:type="paragraph" w:styleId="NoSpacing">
    <w:name w:val="No Spacing"/>
    <w:uiPriority w:val="1"/>
    <w:qFormat/>
    <w:rsid w:val="00B26A15"/>
    <w:pPr>
      <w:spacing w:after="0" w:line="240" w:lineRule="auto"/>
    </w:pPr>
  </w:style>
  <w:style w:type="character" w:styleId="Strong">
    <w:name w:val="Strong"/>
    <w:basedOn w:val="DefaultParagraphFont"/>
    <w:uiPriority w:val="22"/>
    <w:qFormat/>
    <w:rsid w:val="00B26A15"/>
    <w:rPr>
      <w:b/>
      <w:bCs/>
    </w:rPr>
  </w:style>
  <w:style w:type="character" w:styleId="SubtleEmphasis">
    <w:name w:val="Subtle Emphasis"/>
    <w:basedOn w:val="DefaultParagraphFont"/>
    <w:uiPriority w:val="19"/>
    <w:qFormat/>
    <w:rsid w:val="00B26A15"/>
    <w:rPr>
      <w:i/>
      <w:iCs/>
      <w:color w:val="404040" w:themeColor="text1" w:themeTint="BF"/>
    </w:rPr>
  </w:style>
  <w:style w:type="character" w:styleId="SubtleReference">
    <w:name w:val="Subtle Reference"/>
    <w:basedOn w:val="DefaultParagraphFont"/>
    <w:uiPriority w:val="31"/>
    <w:qFormat/>
    <w:rsid w:val="00B26A15"/>
    <w:rPr>
      <w:smallCaps/>
      <w:color w:val="5A5A5A" w:themeColor="text1" w:themeTint="A5"/>
    </w:rPr>
  </w:style>
  <w:style w:type="paragraph" w:styleId="TOCHeading">
    <w:name w:val="TOC Heading"/>
    <w:basedOn w:val="Heading1"/>
    <w:next w:val="Normal"/>
    <w:uiPriority w:val="39"/>
    <w:semiHidden/>
    <w:unhideWhenUsed/>
    <w:qFormat/>
    <w:rsid w:val="00B26A1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c30f4c-ba9f-4ea1-805d-0da412e8dfe9" xsi:nil="true"/>
    <lcf76f155ced4ddcb4097134ff3c332f xmlns="bb35d157-cf93-44aa-a27f-6cef1809e9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ACF610599FA74BB80BF1E7B7CA8FD4" ma:contentTypeVersion="19" ma:contentTypeDescription="Create a new document." ma:contentTypeScope="" ma:versionID="a911dd456736a55b1b55a58621d788c4">
  <xsd:schema xmlns:xsd="http://www.w3.org/2001/XMLSchema" xmlns:xs="http://www.w3.org/2001/XMLSchema" xmlns:p="http://schemas.microsoft.com/office/2006/metadata/properties" xmlns:ns2="bb35d157-cf93-44aa-a27f-6cef1809e9bd" xmlns:ns3="86c30f4c-ba9f-4ea1-805d-0da412e8dfe9" targetNamespace="http://schemas.microsoft.com/office/2006/metadata/properties" ma:root="true" ma:fieldsID="511883aba70ec074e22b3aff3e91f83c" ns2:_="" ns3:_="">
    <xsd:import namespace="bb35d157-cf93-44aa-a27f-6cef1809e9bd"/>
    <xsd:import namespace="86c30f4c-ba9f-4ea1-805d-0da412e8df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5d157-cf93-44aa-a27f-6cef1809e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85e3124-0e19-44bb-afab-e4d5d2af7f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c30f4c-ba9f-4ea1-805d-0da412e8df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ed35d24-144e-4475-8a01-37ffd9d9342e}" ma:internalName="TaxCatchAll" ma:showField="CatchAllData" ma:web="86c30f4c-ba9f-4ea1-805d-0da412e8d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ED6158-EAB1-499D-A313-F080D1598C2E}">
  <ds:schemaRefs>
    <ds:schemaRef ds:uri="http://schemas.microsoft.com/office/2006/metadata/properties"/>
    <ds:schemaRef ds:uri="http://schemas.microsoft.com/office/infopath/2007/PartnerControls"/>
    <ds:schemaRef ds:uri="86c30f4c-ba9f-4ea1-805d-0da412e8dfe9"/>
    <ds:schemaRef ds:uri="bb35d157-cf93-44aa-a27f-6cef1809e9bd"/>
  </ds:schemaRefs>
</ds:datastoreItem>
</file>

<file path=customXml/itemProps2.xml><?xml version="1.0" encoding="utf-8"?>
<ds:datastoreItem xmlns:ds="http://schemas.openxmlformats.org/officeDocument/2006/customXml" ds:itemID="{898E0F8B-EF99-4BFD-99D9-65DA2415065F}">
  <ds:schemaRefs>
    <ds:schemaRef ds:uri="http://schemas.microsoft.com/sharepoint/v3/contenttype/forms"/>
  </ds:schemaRefs>
</ds:datastoreItem>
</file>

<file path=customXml/itemProps3.xml><?xml version="1.0" encoding="utf-8"?>
<ds:datastoreItem xmlns:ds="http://schemas.openxmlformats.org/officeDocument/2006/customXml" ds:itemID="{2C7B7A7E-08C6-44A7-9BDF-86E28F8ED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5d157-cf93-44aa-a27f-6cef1809e9bd"/>
    <ds:schemaRef ds:uri="86c30f4c-ba9f-4ea1-805d-0da412e8d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1132</Words>
  <Characters>6458</Characters>
  <Application>Microsoft Office Word</Application>
  <DocSecurity>0</DocSecurity>
  <Lines>53</Lines>
  <Paragraphs>15</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Parsons</dc:creator>
  <cp:keywords/>
  <dc:description/>
  <cp:lastModifiedBy>Kathryn Parsons</cp:lastModifiedBy>
  <cp:revision>57</cp:revision>
  <dcterms:created xsi:type="dcterms:W3CDTF">2026-09-22T12:55:00Z</dcterms:created>
  <dcterms:modified xsi:type="dcterms:W3CDTF">2026-10-01T14:53:00Z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307a2fb4-9126-4bd8-998e-474c8b5d36d7</vt:lpwstr>
  </property>
  <property fmtid="{D5CDD505-2E9C-101B-9397-08002B2CF9AE}" pid="3" name="ContentTypeId">
    <vt:lpwstr>0x0101008DACF610599FA74BB80BF1E7B7CA8FD4</vt:lpwstr>
  </property>
  <property fmtid="{D5CDD505-2E9C-101B-9397-08002B2CF9AE}" pid="4" name="MediaServiceImageTags">
    <vt:lpwstr/>
  </property>
  <property fmtid="{D5CDD505-2E9C-101B-9397-08002B2CF9AE}" pid="5" name="docLang">
    <vt:lpwstr>en</vt:lpwstr>
  </property>
</Properties>
</file>